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DD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</w:t>
      </w:r>
      <w:r w:rsidR="00FB1ADD" w:rsidRPr="00E94061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воспитателей</w:t>
      </w:r>
      <w:r w:rsidR="00FB1ADD" w:rsidRPr="00E94061">
        <w:rPr>
          <w:color w:val="111111"/>
          <w:sz w:val="32"/>
          <w:szCs w:val="32"/>
        </w:rPr>
        <w:t>.</w:t>
      </w:r>
    </w:p>
    <w:p w:rsidR="00E94061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94061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94061" w:rsidRPr="00E94061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B1ADD" w:rsidRPr="00C5289A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32"/>
          <w:szCs w:val="32"/>
          <w:bdr w:val="none" w:sz="0" w:space="0" w:color="auto" w:frame="1"/>
        </w:rPr>
      </w:pPr>
      <w:r w:rsidRPr="00C5289A">
        <w:rPr>
          <w:rStyle w:val="a4"/>
          <w:color w:val="FF0000"/>
          <w:sz w:val="32"/>
          <w:szCs w:val="32"/>
          <w:bdr w:val="none" w:sz="0" w:space="0" w:color="auto" w:frame="1"/>
        </w:rPr>
        <w:t>Структура проведения НОД</w:t>
      </w:r>
      <w:r w:rsidR="00FB1ADD" w:rsidRPr="00C5289A">
        <w:rPr>
          <w:rStyle w:val="a4"/>
          <w:color w:val="FF0000"/>
          <w:sz w:val="32"/>
          <w:szCs w:val="32"/>
          <w:bdr w:val="none" w:sz="0" w:space="0" w:color="auto" w:frame="1"/>
        </w:rPr>
        <w:t xml:space="preserve"> с детьми дошкольного возраста</w:t>
      </w:r>
      <w:r w:rsidR="00AB5EDE" w:rsidRPr="00C5289A">
        <w:rPr>
          <w:rStyle w:val="a4"/>
          <w:color w:val="FF0000"/>
          <w:sz w:val="32"/>
          <w:szCs w:val="32"/>
          <w:bdr w:val="none" w:sz="0" w:space="0" w:color="auto" w:frame="1"/>
        </w:rPr>
        <w:t xml:space="preserve"> в соответствии с ФГОС </w:t>
      </w:r>
      <w:proofErr w:type="gramStart"/>
      <w:r w:rsidR="00AB5EDE" w:rsidRPr="00C5289A">
        <w:rPr>
          <w:rStyle w:val="a4"/>
          <w:color w:val="FF0000"/>
          <w:sz w:val="32"/>
          <w:szCs w:val="32"/>
          <w:bdr w:val="none" w:sz="0" w:space="0" w:color="auto" w:frame="1"/>
        </w:rPr>
        <w:t>ДО</w:t>
      </w:r>
      <w:proofErr w:type="gramEnd"/>
      <w:r w:rsidR="00AB5EDE" w:rsidRPr="00C5289A">
        <w:rPr>
          <w:rStyle w:val="a4"/>
          <w:color w:val="FF0000"/>
          <w:sz w:val="32"/>
          <w:szCs w:val="32"/>
          <w:bdr w:val="none" w:sz="0" w:space="0" w:color="auto" w:frame="1"/>
        </w:rPr>
        <w:t>.</w:t>
      </w:r>
    </w:p>
    <w:p w:rsidR="00E94061" w:rsidRPr="00C5289A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32"/>
          <w:szCs w:val="32"/>
          <w:bdr w:val="none" w:sz="0" w:space="0" w:color="auto" w:frame="1"/>
        </w:rPr>
      </w:pPr>
    </w:p>
    <w:p w:rsidR="00E94061" w:rsidRPr="00E94061" w:rsidRDefault="00E94061" w:rsidP="00FB1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Образовательный процесс в учреждении осуществляется через учебное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94061">
        <w:rPr>
          <w:b/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94061">
        <w:rPr>
          <w:color w:val="111111"/>
          <w:sz w:val="28"/>
          <w:szCs w:val="28"/>
        </w:rPr>
        <w:t> – это динамичная вариативная форма организации процесса целенаправленного взаимодействия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(деятельности и общения)</w:t>
      </w:r>
      <w:r w:rsidRPr="00E94061">
        <w:rPr>
          <w:color w:val="111111"/>
          <w:sz w:val="28"/>
          <w:szCs w:val="28"/>
        </w:rPr>
        <w:t> педагога и ребёнка, включающего содержание, формы, методы и средства обучения, систематически применяемая для решения задач образования.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Качество учебного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зависит от правильности определения каждого из этих компонентов и их рационального сочетания. Однако главное требование к учебному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E94061">
        <w:rPr>
          <w:color w:val="111111"/>
          <w:sz w:val="28"/>
          <w:szCs w:val="28"/>
        </w:rPr>
        <w:t> – это достижение цели, поставленной педагогом.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Для того чтобы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стало обучающим</w:t>
      </w:r>
      <w:r w:rsidRPr="00E94061">
        <w:rPr>
          <w:color w:val="111111"/>
          <w:sz w:val="28"/>
          <w:szCs w:val="28"/>
        </w:rPr>
        <w:t>, его нужно тщательно подготовить, спланировать.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Каждое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94061">
        <w:rPr>
          <w:color w:val="111111"/>
          <w:sz w:val="28"/>
          <w:szCs w:val="28"/>
        </w:rPr>
        <w:t> должно рассматриваться как органичная часть целостного образовательного процесса. Как основная организационная форма,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94061">
        <w:rPr>
          <w:color w:val="111111"/>
          <w:sz w:val="28"/>
          <w:szCs w:val="28"/>
        </w:rPr>
        <w:t> целиком подчиняется всем закономерностям процесса обучения. Как в целостном отрезке процесса обучения, в учебном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E94061">
        <w:rPr>
          <w:color w:val="111111"/>
          <w:sz w:val="28"/>
          <w:szCs w:val="28"/>
        </w:rPr>
        <w:t> </w:t>
      </w:r>
      <w:r w:rsidRPr="00E94061">
        <w:rPr>
          <w:color w:val="111111"/>
          <w:sz w:val="28"/>
          <w:szCs w:val="28"/>
          <w:bdr w:val="none" w:sz="0" w:space="0" w:color="auto" w:frame="1"/>
        </w:rPr>
        <w:t>взаимодействуют все компоненты этого сложного процесса</w:t>
      </w:r>
      <w:r w:rsidRPr="00E94061">
        <w:rPr>
          <w:color w:val="111111"/>
          <w:sz w:val="28"/>
          <w:szCs w:val="28"/>
        </w:rPr>
        <w:t>: общие педагогические и воспитательные цели, дидактические задачи, содержание, методы, средства обучения, ожидаемые результаты и др.</w:t>
      </w: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80D19">
        <w:rPr>
          <w:b/>
          <w:color w:val="111111"/>
          <w:sz w:val="28"/>
          <w:szCs w:val="28"/>
        </w:rPr>
        <w:t>Подготовка воспитателя к </w:t>
      </w:r>
      <w:r w:rsidRPr="00F80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занятиям</w:t>
      </w:r>
      <w:r w:rsidRPr="00F80D19">
        <w:rPr>
          <w:b/>
          <w:color w:val="111111"/>
          <w:sz w:val="28"/>
          <w:szCs w:val="28"/>
        </w:rPr>
        <w:t> состоит из трё</w:t>
      </w:r>
      <w:r w:rsidRPr="00F80D19">
        <w:rPr>
          <w:b/>
          <w:color w:val="111111"/>
          <w:sz w:val="28"/>
          <w:szCs w:val="28"/>
          <w:bdr w:val="none" w:sz="0" w:space="0" w:color="auto" w:frame="1"/>
        </w:rPr>
        <w:t>х этапов</w:t>
      </w:r>
      <w:r w:rsidRPr="00F80D19">
        <w:rPr>
          <w:b/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Планирование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Подготовка оборудования;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Подготовка детей 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Планирование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Отобрать программное содержание, наметить методы и приёмы, детально продумать ход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Составить план –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</w:t>
      </w:r>
      <w:r w:rsidRPr="00E94061">
        <w:rPr>
          <w:color w:val="111111"/>
          <w:sz w:val="28"/>
          <w:szCs w:val="28"/>
        </w:rPr>
        <w:t>, </w:t>
      </w:r>
      <w:r w:rsidRPr="00E94061">
        <w:rPr>
          <w:color w:val="111111"/>
          <w:sz w:val="28"/>
          <w:szCs w:val="28"/>
          <w:bdr w:val="none" w:sz="0" w:space="0" w:color="auto" w:frame="1"/>
        </w:rPr>
        <w:t>который включает в себя</w:t>
      </w:r>
      <w:r w:rsidRPr="00E94061">
        <w:rPr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программное содержание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(образовательные задачи)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оборудование;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lastRenderedPageBreak/>
        <w:t>• предварительную работу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(если необходимо)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ход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и методические приёмы.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  <w:bdr w:val="none" w:sz="0" w:space="0" w:color="auto" w:frame="1"/>
        </w:rPr>
        <w:t>Подготовка оборудования</w:t>
      </w:r>
      <w:r w:rsidRPr="00E94061">
        <w:rPr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Накануне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отобрать оборудование,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проверить</w:t>
      </w:r>
      <w:r w:rsidRPr="00E94061">
        <w:rPr>
          <w:color w:val="111111"/>
          <w:sz w:val="28"/>
          <w:szCs w:val="28"/>
        </w:rPr>
        <w:t>, исправно ли оно, хватает ли дидактического материала и т. д.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Некоторые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требуют более длительной предварительной подготовки (например, если необходимо показать проросший лук, его нужно прорастить заранее).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При планировании экскурсии педагог должен заблаговременно сходить на место, определить объекты для наблюдения, продумать самый короткий и безопасный маршрут.</w:t>
      </w: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b/>
          <w:color w:val="111111"/>
          <w:sz w:val="28"/>
          <w:szCs w:val="28"/>
        </w:rPr>
        <w:t>Подготовка детей к </w:t>
      </w: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занятиям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Создание интереса к предстоящей работе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Предупреждение детей о начале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заранее </w:t>
      </w:r>
      <w:r w:rsidRPr="00E94061">
        <w:rPr>
          <w:color w:val="111111"/>
          <w:sz w:val="28"/>
          <w:szCs w:val="28"/>
        </w:rPr>
        <w:t>минут за 10, чтобы дети успели закончить свои игры и настроиться на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Организация работы дежурных по подготовке 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b/>
          <w:color w:val="111111"/>
          <w:sz w:val="28"/>
          <w:szCs w:val="28"/>
        </w:rPr>
        <w:t>Триединая задача </w:t>
      </w: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End"/>
      <w:r w:rsidRPr="00E94061">
        <w:rPr>
          <w:color w:val="111111"/>
          <w:sz w:val="28"/>
          <w:szCs w:val="28"/>
        </w:rPr>
        <w:t>: повышать уровень развития ребенка.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Развивающая</w:t>
      </w:r>
      <w:r w:rsidRPr="00E94061">
        <w:rPr>
          <w:color w:val="111111"/>
          <w:sz w:val="28"/>
          <w:szCs w:val="28"/>
        </w:rPr>
        <w:t>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Воспитательная</w:t>
      </w:r>
      <w:proofErr w:type="gramEnd"/>
      <w:r w:rsidRPr="00E94061">
        <w:rPr>
          <w:color w:val="111111"/>
          <w:sz w:val="28"/>
          <w:szCs w:val="28"/>
        </w:rPr>
        <w:t>: формировать нравственные качества личности, взгляды и убеждения.</w:t>
      </w: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Структура занятия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94061">
        <w:rPr>
          <w:color w:val="111111"/>
          <w:sz w:val="28"/>
          <w:szCs w:val="28"/>
        </w:rPr>
        <w:t> </w:t>
      </w:r>
      <w:r w:rsidRPr="00E94061">
        <w:rPr>
          <w:color w:val="111111"/>
          <w:sz w:val="28"/>
          <w:szCs w:val="28"/>
          <w:bdr w:val="none" w:sz="0" w:space="0" w:color="auto" w:frame="1"/>
        </w:rPr>
        <w:t>включает в себя три этапа</w:t>
      </w:r>
      <w:r w:rsidRPr="00E94061">
        <w:rPr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Организация детей;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Основная часть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Окончание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  <w:bdr w:val="none" w:sz="0" w:space="0" w:color="auto" w:frame="1"/>
        </w:rPr>
        <w:t>Организация детей</w:t>
      </w:r>
      <w:r w:rsidRPr="00E94061">
        <w:rPr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Проверка готовности детей к занятию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(внешний вид, собранность внимания)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Создание мотивации, интереса 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(приёмы, содержащие занимательность, </w:t>
      </w:r>
      <w:proofErr w:type="spell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сюрпризность</w:t>
      </w:r>
      <w:proofErr w:type="spellEnd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, загадочность)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Основная часть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Организация детского внимания;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lastRenderedPageBreak/>
        <w:t>• Объяснение материала и показ способа действия или постановка учебной задачи и совместное решение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(3-5 мин)</w:t>
      </w:r>
      <w:r w:rsidRPr="00E94061">
        <w:rPr>
          <w:color w:val="111111"/>
          <w:sz w:val="28"/>
          <w:szCs w:val="28"/>
        </w:rPr>
        <w:t>;</w:t>
      </w:r>
    </w:p>
    <w:p w:rsidR="00FB1ADD" w:rsidRPr="00E94061" w:rsidRDefault="00A93403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Закрепление знаний и навыков </w:t>
      </w:r>
      <w:r w:rsidR="00FB1ADD" w:rsidRPr="00E94061">
        <w:rPr>
          <w:color w:val="111111"/>
          <w:sz w:val="28"/>
          <w:szCs w:val="28"/>
        </w:rPr>
        <w:t>повторение и совместные упражнения, самостоятельная работа с дидактическим материалом.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Окончание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Подведение итога (анализ вместе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выполненных работ</w:t>
      </w:r>
      <w:r w:rsidRPr="00E94061">
        <w:rPr>
          <w:color w:val="111111"/>
          <w:sz w:val="28"/>
          <w:szCs w:val="28"/>
        </w:rPr>
        <w:t>, сравнение работы с дидактическими задачами, оценивание участия детей в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E94061">
        <w:rPr>
          <w:color w:val="111111"/>
          <w:sz w:val="28"/>
          <w:szCs w:val="28"/>
        </w:rPr>
        <w:t>, сообщение о том, чем будут заниматься в следующий раз);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• Переключение детей на другой вид деятельности.</w:t>
      </w:r>
    </w:p>
    <w:p w:rsidR="00FB1ADD" w:rsidRPr="00E94061" w:rsidRDefault="00A93403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Какова же структура ОД </w:t>
      </w:r>
      <w:proofErr w:type="spellStart"/>
      <w:r>
        <w:rPr>
          <w:color w:val="111111"/>
          <w:sz w:val="28"/>
          <w:szCs w:val="28"/>
        </w:rPr>
        <w:t>c</w:t>
      </w:r>
      <w:proofErr w:type="spellEnd"/>
      <w:r>
        <w:rPr>
          <w:color w:val="111111"/>
          <w:sz w:val="28"/>
          <w:szCs w:val="28"/>
        </w:rPr>
        <w:t xml:space="preserve"> учетом ФГОС </w:t>
      </w:r>
      <w:proofErr w:type="gramStart"/>
      <w:r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>?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Мотивация.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Педагог просто обязан предоставлять детям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«свободу выбора»</w:t>
      </w:r>
      <w:r w:rsidRPr="00E94061">
        <w:rPr>
          <w:color w:val="111111"/>
          <w:sz w:val="28"/>
          <w:szCs w:val="28"/>
        </w:rPr>
        <w:t> предстоящей деятельности и, в тоже время, своим мастерством увлечь детей за собой. Например, воспитатель первой младшей группы на познавательном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E94061">
        <w:rPr>
          <w:color w:val="111111"/>
          <w:sz w:val="28"/>
          <w:szCs w:val="28"/>
        </w:rPr>
        <w:t> рассказала детям сказку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E94061">
        <w:rPr>
          <w:color w:val="111111"/>
          <w:sz w:val="28"/>
          <w:szCs w:val="28"/>
        </w:rPr>
        <w:t>, а потом предлагает мотивацию предстоящей деятельности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(коллективная аппликация персонажа Колобок)</w:t>
      </w:r>
      <w:r w:rsidRPr="00E94061">
        <w:rPr>
          <w:color w:val="111111"/>
          <w:sz w:val="28"/>
          <w:szCs w:val="28"/>
        </w:rPr>
        <w:t> «Ребята, Колобок убежал от бабушки и дедушки, они горько плачут. Как же мы можем помочь бабушке с дедушкой? </w:t>
      </w:r>
      <w:r w:rsidRPr="00E94061">
        <w:rPr>
          <w:color w:val="111111"/>
          <w:sz w:val="28"/>
          <w:szCs w:val="28"/>
          <w:bdr w:val="none" w:sz="0" w:space="0" w:color="auto" w:frame="1"/>
        </w:rPr>
        <w:t>Далее предлагает варианты ответов</w:t>
      </w:r>
      <w:r w:rsidRPr="00E94061">
        <w:rPr>
          <w:color w:val="111111"/>
          <w:sz w:val="28"/>
          <w:szCs w:val="28"/>
        </w:rPr>
        <w:t>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 </w:t>
      </w:r>
      <w:r w:rsidRPr="00E94061">
        <w:rPr>
          <w:color w:val="111111"/>
          <w:sz w:val="28"/>
          <w:szCs w:val="28"/>
          <w:bdr w:val="none" w:sz="0" w:space="0" w:color="auto" w:frame="1"/>
        </w:rPr>
        <w:t>также решила воспитательную задачу</w:t>
      </w:r>
      <w:r w:rsidRPr="00E94061">
        <w:rPr>
          <w:color w:val="111111"/>
          <w:sz w:val="28"/>
          <w:szCs w:val="28"/>
        </w:rPr>
        <w:t>: вызвать у детей желание помочь бабушке и дедушке в поисках Колобка.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Особенности работы по созданию игровой мотивации на разных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этапах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Младший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E94061">
        <w:rPr>
          <w:color w:val="111111"/>
          <w:sz w:val="28"/>
          <w:szCs w:val="28"/>
        </w:rPr>
        <w:t xml:space="preserve"> – мотивация в самом материале, поэтому нет смысла приглашать Незнайку! Мотивации и так достаточно! У каждого ребёнка свой материал – это важно! Материал сам ставит задачу! Проблема в том, чтобы успеть </w:t>
      </w:r>
      <w:proofErr w:type="spellStart"/>
      <w:r w:rsidRPr="00E94061">
        <w:rPr>
          <w:color w:val="111111"/>
          <w:sz w:val="28"/>
          <w:szCs w:val="28"/>
        </w:rPr>
        <w:t>замотивировать</w:t>
      </w:r>
      <w:proofErr w:type="spellEnd"/>
      <w:r w:rsidRPr="00E94061">
        <w:rPr>
          <w:color w:val="111111"/>
          <w:sz w:val="28"/>
          <w:szCs w:val="28"/>
        </w:rPr>
        <w:t>, пока они сами не начали с ним действовать.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Средняя группа – можно привести персонаж т. к. в этом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детьми уже освоены роли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Старшая группа –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(сюжеты, </w:t>
      </w:r>
      <w:proofErr w:type="spell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сюжетосложения</w:t>
      </w:r>
      <w:proofErr w:type="spellEnd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4061">
        <w:rPr>
          <w:color w:val="111111"/>
          <w:sz w:val="28"/>
          <w:szCs w:val="28"/>
        </w:rPr>
        <w:t> – главное не персонажи, а сюжеты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(передал письмо, самого персонажа нет, а есть письмо)</w:t>
      </w:r>
      <w:r w:rsidRPr="00E94061">
        <w:rPr>
          <w:color w:val="111111"/>
          <w:sz w:val="28"/>
          <w:szCs w:val="28"/>
        </w:rPr>
        <w:t>. Сюжеты могут быть продолжительными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(путешествие на машине времени)</w:t>
      </w:r>
      <w:r w:rsidRPr="00E94061">
        <w:rPr>
          <w:color w:val="111111"/>
          <w:sz w:val="28"/>
          <w:szCs w:val="28"/>
        </w:rPr>
        <w:t xml:space="preserve">. В ходе </w:t>
      </w:r>
      <w:r w:rsidRPr="00E94061">
        <w:rPr>
          <w:color w:val="111111"/>
          <w:sz w:val="28"/>
          <w:szCs w:val="28"/>
        </w:rPr>
        <w:lastRenderedPageBreak/>
        <w:t>непосредственно образовательной деятельности может использоваться небольшая атрибутика, установленные роли, меняющиеся роли.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Подготовительная группа – игры с правилами, дети следят за выполнением правил. Используется игр</w:t>
      </w:r>
      <w:proofErr w:type="gramStart"/>
      <w:r w:rsidRPr="00E94061">
        <w:rPr>
          <w:color w:val="111111"/>
          <w:sz w:val="28"/>
          <w:szCs w:val="28"/>
        </w:rPr>
        <w:t>а-</w:t>
      </w:r>
      <w:proofErr w:type="gramEnd"/>
      <w:r w:rsidRPr="00E94061">
        <w:rPr>
          <w:color w:val="111111"/>
          <w:sz w:val="28"/>
          <w:szCs w:val="28"/>
        </w:rPr>
        <w:t xml:space="preserve"> соревнование с установкой на выигрыш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(используются фишки)</w:t>
      </w:r>
      <w:r w:rsidRPr="00E94061">
        <w:rPr>
          <w:color w:val="111111"/>
          <w:sz w:val="28"/>
          <w:szCs w:val="28"/>
        </w:rPr>
        <w:t>. Дать возможность каждому ребёнку побывать в ситуации выигрыша и проигрыша.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При отсутствии мотивации, нет развития логики.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Опора на знания детей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Детям предлагается игра, предметная деятельность с диалогом, в ходе которой они вспоминают, что поможет им познакомиться с новой темой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(актуализация знаний и умений)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Проблема в игровой ситуации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В конце игры должно возникнуть затруднение, которое дети фиксируют в речи. </w:t>
      </w:r>
      <w:proofErr w:type="gram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(Почему не смогли?</w:t>
      </w:r>
      <w:proofErr w:type="gramEnd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Мы этого еще не знаем, не умеем.)</w:t>
      </w:r>
      <w:r w:rsidRPr="00E94061">
        <w:rPr>
          <w:color w:val="111111"/>
          <w:sz w:val="28"/>
          <w:szCs w:val="28"/>
        </w:rPr>
        <w:t>.</w:t>
      </w:r>
      <w:proofErr w:type="gramEnd"/>
      <w:r w:rsidRPr="00E94061">
        <w:rPr>
          <w:color w:val="111111"/>
          <w:sz w:val="28"/>
          <w:szCs w:val="28"/>
        </w:rPr>
        <w:t xml:space="preserve"> Воспитатель побуждает задавать вопросы и вместе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94061">
        <w:rPr>
          <w:color w:val="111111"/>
          <w:sz w:val="28"/>
          <w:szCs w:val="28"/>
        </w:rPr>
        <w:t> определяет тему предстоящей деятельности. В результате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делается вывод</w:t>
      </w:r>
      <w:r w:rsidRPr="00E94061">
        <w:rPr>
          <w:color w:val="111111"/>
          <w:sz w:val="28"/>
          <w:szCs w:val="28"/>
        </w:rPr>
        <w:t>, что необходимо подумать, как всем вместе выйти из затруднительной ситуации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(совместная постановка цели и планирование)</w:t>
      </w:r>
      <w:r w:rsidRPr="00E94061">
        <w:rPr>
          <w:color w:val="111111"/>
          <w:sz w:val="28"/>
          <w:szCs w:val="28"/>
        </w:rPr>
        <w:t>. Например, детям нужно помочь Курочке найти цыплят. </w:t>
      </w:r>
      <w:r w:rsidRPr="00E94061">
        <w:rPr>
          <w:color w:val="111111"/>
          <w:sz w:val="28"/>
          <w:szCs w:val="28"/>
          <w:bdr w:val="none" w:sz="0" w:space="0" w:color="auto" w:frame="1"/>
        </w:rPr>
        <w:t>Педагог может спросить</w:t>
      </w:r>
      <w:r w:rsidRPr="00E94061">
        <w:rPr>
          <w:color w:val="111111"/>
          <w:sz w:val="28"/>
          <w:szCs w:val="28"/>
        </w:rPr>
        <w:t>: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«Вы хотите помочь Курочке найти цыплят? А как это можно сделать?»</w:t>
      </w:r>
      <w:r w:rsidRPr="00E94061">
        <w:rPr>
          <w:color w:val="111111"/>
          <w:sz w:val="28"/>
          <w:szCs w:val="28"/>
        </w:rPr>
        <w:t> То есть, </w:t>
      </w:r>
      <w:r w:rsidRPr="00E94061">
        <w:rPr>
          <w:color w:val="111111"/>
          <w:sz w:val="28"/>
          <w:szCs w:val="28"/>
          <w:bdr w:val="none" w:sz="0" w:space="0" w:color="auto" w:frame="1"/>
        </w:rPr>
        <w:t>вопрос носит проблемный характер и заставляет детей продумать варианты ответа</w:t>
      </w:r>
      <w:r w:rsidRPr="00E94061">
        <w:rPr>
          <w:color w:val="111111"/>
          <w:sz w:val="28"/>
          <w:szCs w:val="28"/>
        </w:rPr>
        <w:t>: позвать цыплят, отправиться вслед за ними и т. д.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4. Решение проблемы. Открытие нового знания или умения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 xml:space="preserve">Педагог с помощью подводящего диалога на основе игровой деятельности приводит детей к открытию нового знания или умения. Оформив в речи новое знание или умение, дети возвращаются к </w:t>
      </w:r>
      <w:proofErr w:type="gramStart"/>
      <w:r w:rsidRPr="00E94061">
        <w:rPr>
          <w:color w:val="111111"/>
          <w:sz w:val="28"/>
          <w:szCs w:val="28"/>
        </w:rPr>
        <w:t>ситуации, вызвавшей затруднение и проходят</w:t>
      </w:r>
      <w:proofErr w:type="gramEnd"/>
      <w:r w:rsidRPr="00E94061">
        <w:rPr>
          <w:color w:val="111111"/>
          <w:sz w:val="28"/>
          <w:szCs w:val="28"/>
        </w:rPr>
        <w:t xml:space="preserve"> ее, используя новый способ действия.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5. Закрепление нового в типовой ситуации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На этом этапе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проводятся игры</w:t>
      </w:r>
      <w:r w:rsidRPr="00E94061">
        <w:rPr>
          <w:color w:val="111111"/>
          <w:sz w:val="28"/>
          <w:szCs w:val="28"/>
        </w:rPr>
        <w:t>, где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94061">
        <w:rPr>
          <w:color w:val="111111"/>
          <w:sz w:val="28"/>
          <w:szCs w:val="28"/>
        </w:rPr>
        <w:t> используется новое знание или умение (создается игровая ситуация, которая фиксирует индивидуальное освоение каждым ребенком нового материала).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6. Итог ОД</w:t>
      </w:r>
    </w:p>
    <w:p w:rsidR="00FB1ADD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lastRenderedPageBreak/>
        <w:t>Дети фиксируют в речи, что нового узнали, где новые знания, умения пригодятся. В конце НОД воспитатель подводит совместно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итог</w:t>
      </w:r>
      <w:r w:rsidRPr="00E94061">
        <w:rPr>
          <w:color w:val="111111"/>
          <w:sz w:val="28"/>
          <w:szCs w:val="28"/>
        </w:rPr>
        <w:t>, привлекая детей к самооценке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взаимооценке</w:t>
      </w:r>
      <w:proofErr w:type="spellEnd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4061">
        <w:rPr>
          <w:color w:val="111111"/>
          <w:sz w:val="28"/>
          <w:szCs w:val="28"/>
        </w:rPr>
        <w:t> результатов деятельности.</w:t>
      </w:r>
    </w:p>
    <w:p w:rsidR="00F80D19" w:rsidRPr="00E94061" w:rsidRDefault="00F80D19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Структура занятия в младшем возрасте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Вводная часть.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часто начинают с элементов игры, сюрпризных моментов - неожиданного появления игрушек, вещей, прихода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«гостей»</w:t>
      </w:r>
      <w:r w:rsidRPr="00E94061">
        <w:rPr>
          <w:color w:val="111111"/>
          <w:sz w:val="28"/>
          <w:szCs w:val="28"/>
        </w:rPr>
        <w:t> или сказочных сюжетов. Это заинтересовывает и активизирует малышей.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(3 – 4 мин)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Основная часть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 Изучение нового материала или закрепление ранее изученного. Этот этап происходит с использованием дидактической игры и работой с раздаточным материалом.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(8 – 10 мин)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Подведение итогов. Обязательно нужно похвалить детей за проделанную работу.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(2 мин)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E94061">
        <w:rPr>
          <w:color w:val="111111"/>
          <w:sz w:val="28"/>
          <w:szCs w:val="28"/>
        </w:rPr>
        <w:t>По середине</w:t>
      </w:r>
      <w:proofErr w:type="gramEnd"/>
      <w:r w:rsidRPr="00E94061">
        <w:rPr>
          <w:color w:val="111111"/>
          <w:sz w:val="28"/>
          <w:szCs w:val="28"/>
        </w:rPr>
        <w:t>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следует провести физкультминутку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Структура занятия в среднем возрасте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Вводная часть.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 начинают с дидактической игры, сюрпризных моментов, проблемной ситуации, художественное слово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(2 - 3 мин.)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Изучение нового материала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(10 - 12 мин)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Повторение ранее изученного материала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(4 – 6 мин)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4. Подведение итогов. В средней группе в конце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 xml:space="preserve"> воспитатель сам подводит итог, приобщая детей. </w:t>
      </w:r>
      <w:proofErr w:type="gramStart"/>
      <w:r w:rsidRPr="00E94061">
        <w:rPr>
          <w:color w:val="111111"/>
          <w:sz w:val="28"/>
          <w:szCs w:val="28"/>
        </w:rPr>
        <w:t>(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«Что мы сегодня узнали нового?</w:t>
      </w:r>
      <w:proofErr w:type="gramEnd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 чем говорили? </w:t>
      </w:r>
      <w:proofErr w:type="gramStart"/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Во что играли?»</w:t>
      </w:r>
      <w:r w:rsidRPr="00E94061">
        <w:rPr>
          <w:color w:val="111111"/>
          <w:sz w:val="28"/>
          <w:szCs w:val="28"/>
        </w:rPr>
        <w:t>).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(2 – 3 мин)</w:t>
      </w:r>
      <w:proofErr w:type="gramEnd"/>
    </w:p>
    <w:p w:rsidR="00FB1ADD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После изучения нового материала целесообразно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провести физкультминутку</w:t>
      </w:r>
      <w:r w:rsidRPr="00E94061">
        <w:rPr>
          <w:color w:val="111111"/>
          <w:sz w:val="28"/>
          <w:szCs w:val="28"/>
        </w:rPr>
        <w:t>.</w:t>
      </w:r>
    </w:p>
    <w:p w:rsidR="00F80D19" w:rsidRPr="00E94061" w:rsidRDefault="00F80D19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B1ADD" w:rsidRPr="00F80D19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Структура занятия в старшем возрасте</w:t>
      </w:r>
      <w:r w:rsidRPr="00F80D19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 вариант.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Вводная часть.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Проверка готовности детей к занятию</w:t>
      </w:r>
      <w:r w:rsidRPr="00E94061">
        <w:rPr>
          <w:color w:val="111111"/>
          <w:sz w:val="28"/>
          <w:szCs w:val="28"/>
        </w:rPr>
        <w:t>. Создание интереса 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(2 - 3 мин)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Повторение с целью введения детей в новую тему. Группа детей обычно рассаживается за парты по двое, лицом к воспитателю, так как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проводится</w:t>
      </w:r>
      <w:r w:rsidRPr="00E94061">
        <w:rPr>
          <w:color w:val="111111"/>
          <w:sz w:val="28"/>
          <w:szCs w:val="28"/>
        </w:rPr>
        <w:t> работа с раздаточным материалом, вырабатываются навыки учебной деятельности.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(3 – 5 мин.)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Рассмотрение нового материала. В старших группах целесообразно использовать проблемные ситуации.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(12 – 15 мин)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4. Повторение усвоенного материала.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(5 – 7 мин.)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lastRenderedPageBreak/>
        <w:t>5. Подведение итогов. </w:t>
      </w:r>
      <w:r w:rsidRPr="00E94061">
        <w:rPr>
          <w:color w:val="111111"/>
          <w:sz w:val="28"/>
          <w:szCs w:val="28"/>
          <w:bdr w:val="none" w:sz="0" w:space="0" w:color="auto" w:frame="1"/>
        </w:rPr>
        <w:t>В старшей группе дети сами делают выводы</w:t>
      </w:r>
      <w:r w:rsidRPr="00E94061">
        <w:rPr>
          <w:color w:val="111111"/>
          <w:sz w:val="28"/>
          <w:szCs w:val="28"/>
        </w:rPr>
        <w:t>: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«Чем занимались?»</w:t>
      </w:r>
      <w:r w:rsidRPr="00E94061">
        <w:rPr>
          <w:color w:val="111111"/>
          <w:sz w:val="28"/>
          <w:szCs w:val="28"/>
        </w:rPr>
        <w:t>,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«Что нового узнали?»</w:t>
      </w:r>
      <w:r w:rsidRPr="00E94061">
        <w:rPr>
          <w:color w:val="111111"/>
          <w:sz w:val="28"/>
          <w:szCs w:val="28"/>
        </w:rPr>
        <w:t>,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«Что понравилось?»</w:t>
      </w:r>
      <w:r w:rsidRPr="00E94061">
        <w:rPr>
          <w:color w:val="111111"/>
          <w:sz w:val="28"/>
          <w:szCs w:val="28"/>
        </w:rPr>
        <w:t>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(3 – 4 мин.)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После изучения нового материала следует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провести физкультминутку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 вариант.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 Организационный момент.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Продолжение работы по изучению новой темы.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 Продолжение изучения непосредственно предшествующего материала или его закрепления.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 xml:space="preserve">4. Повторение ранее </w:t>
      </w:r>
      <w:proofErr w:type="gramStart"/>
      <w:r w:rsidRPr="00E94061">
        <w:rPr>
          <w:color w:val="111111"/>
          <w:sz w:val="28"/>
          <w:szCs w:val="28"/>
        </w:rPr>
        <w:t>пройденного</w:t>
      </w:r>
      <w:proofErr w:type="gramEnd"/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5. Подведение итогов.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Постепенность в усложнении программного материала и методических приемов, направленных на усвоение знаний и умений, позволяет детям почувствовать успехи в своей работе, свой рост, а это, в свою очередь, способствует развитию у них все большего интереса к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занятиям</w:t>
      </w:r>
      <w:r w:rsidRPr="00E94061">
        <w:rPr>
          <w:color w:val="111111"/>
          <w:sz w:val="28"/>
          <w:szCs w:val="28"/>
        </w:rPr>
        <w:t>.</w:t>
      </w:r>
    </w:p>
    <w:p w:rsidR="00FB1ADD" w:rsidRPr="00F80D19" w:rsidRDefault="00FB1ADD" w:rsidP="00E9406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b/>
          <w:color w:val="111111"/>
          <w:sz w:val="28"/>
          <w:szCs w:val="28"/>
        </w:rPr>
      </w:pPr>
      <w:r w:rsidRPr="00F80D19">
        <w:rPr>
          <w:b/>
          <w:color w:val="111111"/>
          <w:sz w:val="28"/>
          <w:szCs w:val="28"/>
        </w:rPr>
        <w:t>ПОМНИТЕ!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Ведущий вид деятельности в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дошкольном возрасте– </w:t>
      </w:r>
      <w:proofErr w:type="gramStart"/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</w:t>
      </w:r>
      <w:proofErr w:type="gramEnd"/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</w:t>
      </w:r>
      <w:r w:rsidRPr="00E94061">
        <w:rPr>
          <w:color w:val="111111"/>
          <w:sz w:val="28"/>
          <w:szCs w:val="28"/>
        </w:rPr>
        <w:t>. Во время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проведения занятий</w:t>
      </w:r>
      <w:r w:rsidRPr="00E94061">
        <w:rPr>
          <w:color w:val="111111"/>
          <w:sz w:val="28"/>
          <w:szCs w:val="28"/>
        </w:rPr>
        <w:t> используйте дидактические, развивающие и подвижные игры.</w:t>
      </w:r>
    </w:p>
    <w:p w:rsidR="00FB1ADD" w:rsidRPr="00542AA2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42AA2">
        <w:rPr>
          <w:b/>
          <w:color w:val="111111"/>
          <w:sz w:val="28"/>
          <w:szCs w:val="28"/>
        </w:rPr>
        <w:t>Уровни </w:t>
      </w:r>
      <w:r w:rsidRPr="00542AA2">
        <w:rPr>
          <w:rStyle w:val="a4"/>
          <w:color w:val="111111"/>
          <w:sz w:val="28"/>
          <w:szCs w:val="28"/>
          <w:bdr w:val="none" w:sz="0" w:space="0" w:color="auto" w:frame="1"/>
        </w:rPr>
        <w:t>проведения занятия</w:t>
      </w:r>
      <w:proofErr w:type="gramStart"/>
      <w:r w:rsidRPr="00542AA2">
        <w:rPr>
          <w:color w:val="111111"/>
          <w:sz w:val="28"/>
          <w:szCs w:val="28"/>
        </w:rPr>
        <w:t> :</w:t>
      </w:r>
      <w:proofErr w:type="gramEnd"/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1. </w:t>
      </w: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Высший</w:t>
      </w:r>
      <w:proofErr w:type="gramEnd"/>
      <w:r w:rsidRPr="00E94061">
        <w:rPr>
          <w:color w:val="111111"/>
          <w:sz w:val="28"/>
          <w:szCs w:val="28"/>
        </w:rPr>
        <w:t>: прогнозирование способов перевода деятельности к заданному целями обучения результату на основе обратной связи и преодоления возможных затруднений в работе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2. </w:t>
      </w: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Pr="00E94061">
        <w:rPr>
          <w:color w:val="111111"/>
          <w:sz w:val="28"/>
          <w:szCs w:val="28"/>
        </w:rPr>
        <w:t>: включение детей в разрешение проблемы, предусмотренной целью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3. </w:t>
      </w: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Средний</w:t>
      </w:r>
      <w:proofErr w:type="gramEnd"/>
      <w:r w:rsidRPr="00E94061">
        <w:rPr>
          <w:color w:val="111111"/>
          <w:sz w:val="28"/>
          <w:szCs w:val="28"/>
        </w:rPr>
        <w:t>: выявление знаний и умений детей и сообщение информации соответственно теме и задачам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4. </w:t>
      </w:r>
      <w:proofErr w:type="gramStart"/>
      <w:r w:rsidRPr="00E94061">
        <w:rPr>
          <w:color w:val="111111"/>
          <w:sz w:val="28"/>
          <w:szCs w:val="28"/>
          <w:bdr w:val="none" w:sz="0" w:space="0" w:color="auto" w:frame="1"/>
        </w:rPr>
        <w:t>Низкий</w:t>
      </w:r>
      <w:proofErr w:type="gramEnd"/>
      <w:r w:rsidRPr="00E94061">
        <w:rPr>
          <w:color w:val="111111"/>
          <w:sz w:val="28"/>
          <w:szCs w:val="28"/>
        </w:rPr>
        <w:t>: организация взаимодействия с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94061">
        <w:rPr>
          <w:color w:val="111111"/>
          <w:sz w:val="28"/>
          <w:szCs w:val="28"/>
        </w:rPr>
        <w:t>, объяснение нового материала по заранее составленному плану, без активизации познавательной деятельности, направленной на получение положительного результат</w:t>
      </w:r>
      <w:r w:rsidR="00F80D19">
        <w:rPr>
          <w:color w:val="111111"/>
          <w:sz w:val="28"/>
          <w:szCs w:val="28"/>
        </w:rPr>
        <w:t>а.</w:t>
      </w:r>
    </w:p>
    <w:p w:rsidR="00542AA2" w:rsidRPr="00E94061" w:rsidRDefault="00542AA2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B1ADD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D19">
        <w:rPr>
          <w:b/>
          <w:color w:val="111111"/>
          <w:sz w:val="28"/>
          <w:szCs w:val="28"/>
        </w:rPr>
        <w:t>Требования к современному </w:t>
      </w:r>
      <w:r w:rsidRPr="00F80D19">
        <w:rPr>
          <w:rStyle w:val="a4"/>
          <w:color w:val="111111"/>
          <w:sz w:val="28"/>
          <w:szCs w:val="28"/>
          <w:bdr w:val="none" w:sz="0" w:space="0" w:color="auto" w:frame="1"/>
        </w:rPr>
        <w:t>занятию в ДОУ</w:t>
      </w:r>
      <w:proofErr w:type="gramStart"/>
      <w:r w:rsidRPr="00F80D19">
        <w:rPr>
          <w:color w:val="111111"/>
          <w:sz w:val="28"/>
          <w:szCs w:val="28"/>
        </w:rPr>
        <w:t> :</w:t>
      </w:r>
      <w:proofErr w:type="gramEnd"/>
    </w:p>
    <w:p w:rsidR="00542AA2" w:rsidRPr="00F80D19" w:rsidRDefault="00542AA2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Соблюдать правила охраны здоровья и жизни дете</w:t>
      </w:r>
      <w:proofErr w:type="gramStart"/>
      <w:r>
        <w:rPr>
          <w:color w:val="111111"/>
          <w:sz w:val="28"/>
          <w:szCs w:val="28"/>
        </w:rPr>
        <w:t>й-</w:t>
      </w:r>
      <w:proofErr w:type="gramEnd"/>
      <w:r>
        <w:rPr>
          <w:color w:val="111111"/>
          <w:sz w:val="28"/>
          <w:szCs w:val="28"/>
        </w:rPr>
        <w:t xml:space="preserve"> безопасность материалов, соблюдение правил ТБ, временной интервал занятий.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Указать тему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(с учетом </w:t>
      </w:r>
      <w:r w:rsidRPr="00E9406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возрастных особенностей детей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lastRenderedPageBreak/>
        <w:t>Указать тип, вид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Четко определить развивающие, учебные и воспитательные задачи.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Начало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делать интригующим</w:t>
      </w:r>
      <w:r w:rsidRPr="00E94061">
        <w:rPr>
          <w:color w:val="111111"/>
          <w:sz w:val="28"/>
          <w:szCs w:val="28"/>
        </w:rPr>
        <w:t>, интересным, необычным.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Обязательная игровая форма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проведения 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Четкая мотивация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542A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Рациональное использование времени на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E94061">
        <w:rPr>
          <w:color w:val="111111"/>
          <w:sz w:val="28"/>
          <w:szCs w:val="28"/>
        </w:rPr>
        <w:t>, помещения группы, смены видов деятельности детей.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Обеспечить эффективность использования на каждом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 новейших технологий</w:t>
      </w:r>
      <w:r w:rsidRPr="00E94061">
        <w:rPr>
          <w:color w:val="111111"/>
          <w:sz w:val="28"/>
          <w:szCs w:val="28"/>
        </w:rPr>
        <w:t>, методологии ТРИЗ; отказаться в САДИКЕ от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занятий-уроков</w:t>
      </w:r>
      <w:r w:rsidRPr="00E94061">
        <w:rPr>
          <w:color w:val="111111"/>
          <w:sz w:val="28"/>
          <w:szCs w:val="28"/>
        </w:rPr>
        <w:t>, как в школе.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 xml:space="preserve">Обеспечить </w:t>
      </w:r>
      <w:proofErr w:type="spellStart"/>
      <w:r w:rsidRPr="00E94061">
        <w:rPr>
          <w:color w:val="111111"/>
          <w:sz w:val="28"/>
          <w:szCs w:val="28"/>
        </w:rPr>
        <w:t>межпредметные</w:t>
      </w:r>
      <w:proofErr w:type="spellEnd"/>
      <w:r w:rsidRPr="00E94061">
        <w:rPr>
          <w:color w:val="111111"/>
          <w:sz w:val="28"/>
          <w:szCs w:val="28"/>
        </w:rPr>
        <w:t xml:space="preserve"> связи, интеграцию видов деятельности детей. Создать "ситуацию успеха"</w:t>
      </w:r>
      <w:proofErr w:type="gramStart"/>
      <w:r w:rsidRPr="00E94061">
        <w:rPr>
          <w:color w:val="111111"/>
          <w:sz w:val="28"/>
          <w:szCs w:val="28"/>
        </w:rPr>
        <w:t xml:space="preserve"> :</w:t>
      </w:r>
      <w:proofErr w:type="gramEnd"/>
      <w:r w:rsidRPr="00E94061">
        <w:rPr>
          <w:color w:val="111111"/>
          <w:sz w:val="28"/>
          <w:szCs w:val="28"/>
        </w:rPr>
        <w:t xml:space="preserve"> доброжелательная атмосфера; интересная мотивация детских видов деятельности; создание настроения и радости; возможность свободно высказываться без критики со стороны воспитателя или детей; обязательная поддержка взрослого; поощрение и похвала ребенка и тому подобное.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Отказ от чрезмерной опеки детей.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Обеспечить эффективность организованной самостоятельной работы детей, решения ими творческих задач.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Обеспечить возможности самостоятельных открытий, поиска, действий.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Все ответы детей должны быть обоснованы, выслушаны.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Наличие индивидуального развивающего материала.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Правильное расположение детей - залог успеха </w:t>
      </w:r>
      <w:r w:rsidRPr="00E94061">
        <w:rPr>
          <w:i/>
          <w:iCs/>
          <w:color w:val="111111"/>
          <w:sz w:val="28"/>
          <w:szCs w:val="28"/>
          <w:bdr w:val="none" w:sz="0" w:space="0" w:color="auto" w:frame="1"/>
        </w:rPr>
        <w:t>(лентой полукругом, в кругу, за столами)</w:t>
      </w:r>
      <w:r w:rsidRPr="00E94061">
        <w:rPr>
          <w:color w:val="111111"/>
          <w:sz w:val="28"/>
          <w:szCs w:val="28"/>
        </w:rPr>
        <w:t>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Заботиться об активной речевой деятельности каждого ребенка.</w:t>
      </w:r>
    </w:p>
    <w:p w:rsidR="00FB1ADD" w:rsidRPr="00E94061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Предусматривать обязательную смену видов деятельности детей.</w:t>
      </w:r>
    </w:p>
    <w:p w:rsidR="00A93403" w:rsidRPr="00542AA2" w:rsidRDefault="00FB1ADD" w:rsidP="00542AA2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Ограничения в речи воспитателя антипедагогичных выражений, что "замыкает" </w:t>
      </w:r>
      <w:r w:rsidRPr="00E94061">
        <w:rPr>
          <w:color w:val="111111"/>
          <w:sz w:val="28"/>
          <w:szCs w:val="28"/>
          <w:bdr w:val="none" w:sz="0" w:space="0" w:color="auto" w:frame="1"/>
        </w:rPr>
        <w:t>детей на воспитателя</w:t>
      </w:r>
      <w:r w:rsidRPr="00E94061">
        <w:rPr>
          <w:color w:val="111111"/>
          <w:sz w:val="28"/>
          <w:szCs w:val="28"/>
        </w:rPr>
        <w:t>: неправильно, не думаешь, помолчи, сейчас не время, спишь на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 и др</w:t>
      </w:r>
      <w:r w:rsidRPr="00E94061">
        <w:rPr>
          <w:color w:val="111111"/>
          <w:sz w:val="28"/>
          <w:szCs w:val="28"/>
        </w:rPr>
        <w:t>.</w:t>
      </w:r>
    </w:p>
    <w:p w:rsidR="00A93403" w:rsidRPr="00E94061" w:rsidRDefault="00A93403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  <w:bdr w:val="none" w:sz="0" w:space="0" w:color="auto" w:frame="1"/>
        </w:rPr>
        <w:lastRenderedPageBreak/>
        <w:t>Используемая литература</w:t>
      </w:r>
      <w:r w:rsidRPr="00E94061">
        <w:rPr>
          <w:color w:val="111111"/>
          <w:sz w:val="28"/>
          <w:szCs w:val="28"/>
        </w:rPr>
        <w:t>: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1. </w:t>
      </w:r>
      <w:r w:rsidRPr="00E94061">
        <w:rPr>
          <w:color w:val="111111"/>
          <w:sz w:val="28"/>
          <w:szCs w:val="28"/>
          <w:bdr w:val="none" w:sz="0" w:space="0" w:color="auto" w:frame="1"/>
        </w:rPr>
        <w:t>Инновационные технологии в методической работе ДОУ</w:t>
      </w:r>
      <w:r w:rsidRPr="00E94061">
        <w:rPr>
          <w:color w:val="111111"/>
          <w:sz w:val="28"/>
          <w:szCs w:val="28"/>
        </w:rPr>
        <w:t xml:space="preserve">: планирование, формы работы /авт. - сост. Л. В. </w:t>
      </w:r>
      <w:proofErr w:type="spellStart"/>
      <w:r w:rsidRPr="00E94061">
        <w:rPr>
          <w:color w:val="111111"/>
          <w:sz w:val="28"/>
          <w:szCs w:val="28"/>
        </w:rPr>
        <w:t>Шмонина</w:t>
      </w:r>
      <w:proofErr w:type="spellEnd"/>
      <w:r w:rsidRPr="00E94061">
        <w:rPr>
          <w:color w:val="111111"/>
          <w:sz w:val="28"/>
          <w:szCs w:val="28"/>
        </w:rPr>
        <w:t>, О. И. Зайцева. </w:t>
      </w:r>
      <w:r w:rsidRPr="00E94061">
        <w:rPr>
          <w:color w:val="111111"/>
          <w:sz w:val="28"/>
          <w:szCs w:val="28"/>
          <w:bdr w:val="none" w:sz="0" w:space="0" w:color="auto" w:frame="1"/>
        </w:rPr>
        <w:t>Волгоград</w:t>
      </w:r>
      <w:r w:rsidRPr="00E94061">
        <w:rPr>
          <w:color w:val="111111"/>
          <w:sz w:val="28"/>
          <w:szCs w:val="28"/>
        </w:rPr>
        <w:t>: Учитель, 2011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>2. Никитина С. В. Оценка результативности и качества </w:t>
      </w:r>
      <w:r w:rsidRPr="00E940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E94061">
        <w:rPr>
          <w:color w:val="111111"/>
          <w:sz w:val="28"/>
          <w:szCs w:val="28"/>
        </w:rPr>
        <w:t>. Научно – методические рекомендации и информационные материалы / Никитина С. В., Свирская Л. В. – М.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  <w:r w:rsidRPr="00E94061">
        <w:rPr>
          <w:color w:val="111111"/>
          <w:sz w:val="28"/>
          <w:szCs w:val="28"/>
        </w:rPr>
        <w:t xml:space="preserve"> </w:t>
      </w:r>
      <w:proofErr w:type="spellStart"/>
      <w:r w:rsidRPr="00E94061">
        <w:rPr>
          <w:color w:val="111111"/>
          <w:sz w:val="28"/>
          <w:szCs w:val="28"/>
        </w:rPr>
        <w:t>Линка</w:t>
      </w:r>
      <w:proofErr w:type="spellEnd"/>
      <w:r w:rsidRPr="00E94061">
        <w:rPr>
          <w:color w:val="111111"/>
          <w:sz w:val="28"/>
          <w:szCs w:val="28"/>
        </w:rPr>
        <w:t xml:space="preserve"> – Пресс, 2008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 xml:space="preserve">3. Новые педагогические и информационные технологии в системе образования / под ред. Е. С. </w:t>
      </w:r>
      <w:proofErr w:type="spellStart"/>
      <w:r w:rsidRPr="00E94061">
        <w:rPr>
          <w:color w:val="111111"/>
          <w:sz w:val="28"/>
          <w:szCs w:val="28"/>
        </w:rPr>
        <w:t>Полат</w:t>
      </w:r>
      <w:proofErr w:type="spellEnd"/>
      <w:r w:rsidRPr="00E94061">
        <w:rPr>
          <w:color w:val="111111"/>
          <w:sz w:val="28"/>
          <w:szCs w:val="28"/>
        </w:rPr>
        <w:t xml:space="preserve"> – М.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  <w:r w:rsidRPr="00E94061">
        <w:rPr>
          <w:color w:val="111111"/>
          <w:sz w:val="28"/>
          <w:szCs w:val="28"/>
        </w:rPr>
        <w:t xml:space="preserve"> 2008</w:t>
      </w:r>
    </w:p>
    <w:p w:rsidR="00FB1ADD" w:rsidRPr="00E94061" w:rsidRDefault="00FB1ADD" w:rsidP="00E940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061">
        <w:rPr>
          <w:color w:val="111111"/>
          <w:sz w:val="28"/>
          <w:szCs w:val="28"/>
        </w:rPr>
        <w:t xml:space="preserve">4. Планирование в </w:t>
      </w:r>
      <w:proofErr w:type="gramStart"/>
      <w:r w:rsidRPr="00E94061">
        <w:rPr>
          <w:color w:val="111111"/>
          <w:sz w:val="28"/>
          <w:szCs w:val="28"/>
        </w:rPr>
        <w:t>современном</w:t>
      </w:r>
      <w:proofErr w:type="gramEnd"/>
      <w:r w:rsidRPr="00E94061">
        <w:rPr>
          <w:color w:val="111111"/>
          <w:sz w:val="28"/>
          <w:szCs w:val="28"/>
        </w:rPr>
        <w:t xml:space="preserve"> ДОУ. Методическое пособие под </w:t>
      </w:r>
      <w:proofErr w:type="spellStart"/>
      <w:proofErr w:type="gramStart"/>
      <w:r w:rsidRPr="00E94061">
        <w:rPr>
          <w:color w:val="111111"/>
          <w:sz w:val="28"/>
          <w:szCs w:val="28"/>
        </w:rPr>
        <w:t>ред</w:t>
      </w:r>
      <w:proofErr w:type="spellEnd"/>
      <w:proofErr w:type="gramEnd"/>
      <w:r w:rsidRPr="00E94061">
        <w:rPr>
          <w:color w:val="111111"/>
          <w:sz w:val="28"/>
          <w:szCs w:val="28"/>
        </w:rPr>
        <w:t xml:space="preserve"> Н. В. </w:t>
      </w:r>
      <w:proofErr w:type="spellStart"/>
      <w:r w:rsidRPr="00E94061">
        <w:rPr>
          <w:color w:val="111111"/>
          <w:sz w:val="28"/>
          <w:szCs w:val="28"/>
        </w:rPr>
        <w:t>Микляевой</w:t>
      </w:r>
      <w:proofErr w:type="spellEnd"/>
      <w:r w:rsidRPr="00E94061">
        <w:rPr>
          <w:color w:val="111111"/>
          <w:sz w:val="28"/>
          <w:szCs w:val="28"/>
        </w:rPr>
        <w:t>. - М.</w:t>
      </w:r>
      <w:proofErr w:type="gramStart"/>
      <w:r w:rsidRPr="00E94061">
        <w:rPr>
          <w:color w:val="111111"/>
          <w:sz w:val="28"/>
          <w:szCs w:val="28"/>
        </w:rPr>
        <w:t> :</w:t>
      </w:r>
      <w:proofErr w:type="gramEnd"/>
      <w:r w:rsidRPr="00E94061">
        <w:rPr>
          <w:color w:val="111111"/>
          <w:sz w:val="28"/>
          <w:szCs w:val="28"/>
        </w:rPr>
        <w:t xml:space="preserve"> ТЦ Сфера, 2013</w:t>
      </w:r>
    </w:p>
    <w:p w:rsidR="003A547A" w:rsidRPr="00E94061" w:rsidRDefault="00C5289A" w:rsidP="00E940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47A" w:rsidRPr="00E94061" w:rsidSect="007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BE0"/>
    <w:multiLevelType w:val="hybridMultilevel"/>
    <w:tmpl w:val="180CF1DE"/>
    <w:lvl w:ilvl="0" w:tplc="FAEE14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11AB3"/>
    <w:multiLevelType w:val="hybridMultilevel"/>
    <w:tmpl w:val="DDFED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05347"/>
    <w:multiLevelType w:val="hybridMultilevel"/>
    <w:tmpl w:val="C8A6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E14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17EE9"/>
    <w:multiLevelType w:val="hybridMultilevel"/>
    <w:tmpl w:val="2A86B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DD"/>
    <w:rsid w:val="00542AA2"/>
    <w:rsid w:val="006D2F9C"/>
    <w:rsid w:val="007313BC"/>
    <w:rsid w:val="008017C4"/>
    <w:rsid w:val="00A93403"/>
    <w:rsid w:val="00AB5EDE"/>
    <w:rsid w:val="00C5289A"/>
    <w:rsid w:val="00C65EDE"/>
    <w:rsid w:val="00E94061"/>
    <w:rsid w:val="00F80D19"/>
    <w:rsid w:val="00FB1ADD"/>
    <w:rsid w:val="00FC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User</cp:lastModifiedBy>
  <cp:revision>5</cp:revision>
  <dcterms:created xsi:type="dcterms:W3CDTF">2022-10-03T15:26:00Z</dcterms:created>
  <dcterms:modified xsi:type="dcterms:W3CDTF">2022-12-30T09:40:00Z</dcterms:modified>
</cp:coreProperties>
</file>