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7B" w:rsidRDefault="00E2158E">
      <w:pPr>
        <w:spacing w:after="46" w:line="259" w:lineRule="auto"/>
        <w:ind w:left="1313" w:right="0" w:firstLine="0"/>
        <w:jc w:val="center"/>
        <w:rPr>
          <w:sz w:val="24"/>
        </w:rPr>
      </w:pPr>
      <w:r>
        <w:rPr>
          <w:b/>
        </w:rPr>
        <w:t>Консультация для воспитателей</w:t>
      </w:r>
      <w:r>
        <w:rPr>
          <w:sz w:val="24"/>
        </w:rPr>
        <w:t xml:space="preserve"> </w:t>
      </w:r>
    </w:p>
    <w:p w:rsidR="00933CC5" w:rsidRDefault="00933CC5">
      <w:pPr>
        <w:spacing w:after="46" w:line="259" w:lineRule="auto"/>
        <w:ind w:left="1313" w:right="0" w:firstLine="0"/>
        <w:jc w:val="center"/>
      </w:pPr>
    </w:p>
    <w:p w:rsidR="00A5777B" w:rsidRPr="00933CC5" w:rsidRDefault="00E2158E">
      <w:pPr>
        <w:spacing w:after="302" w:line="296" w:lineRule="auto"/>
        <w:ind w:left="1511" w:right="136" w:firstLine="0"/>
        <w:jc w:val="center"/>
        <w:rPr>
          <w:color w:val="FF0000"/>
        </w:rPr>
      </w:pPr>
      <w:bookmarkStart w:id="0" w:name="_GoBack"/>
      <w:r w:rsidRPr="00933CC5">
        <w:rPr>
          <w:b/>
          <w:color w:val="FF0000"/>
        </w:rPr>
        <w:t>«Организация непосредственно образовательной деятельности (НОД)</w:t>
      </w:r>
      <w:r w:rsidRPr="00933CC5">
        <w:rPr>
          <w:color w:val="FF0000"/>
          <w:sz w:val="24"/>
        </w:rPr>
        <w:t xml:space="preserve"> </w:t>
      </w:r>
      <w:r w:rsidRPr="00933CC5">
        <w:rPr>
          <w:b/>
          <w:color w:val="FF0000"/>
        </w:rPr>
        <w:t xml:space="preserve">в соответствии с </w:t>
      </w:r>
      <w:proofErr w:type="gramStart"/>
      <w:r w:rsidRPr="00933CC5">
        <w:rPr>
          <w:b/>
          <w:color w:val="FF0000"/>
        </w:rPr>
        <w:t>ФГОС »</w:t>
      </w:r>
      <w:proofErr w:type="gramEnd"/>
      <w:r w:rsidRPr="00933CC5">
        <w:rPr>
          <w:b/>
          <w:color w:val="FF0000"/>
        </w:rPr>
        <w:t xml:space="preserve">. </w:t>
      </w:r>
      <w:r w:rsidRPr="00933CC5">
        <w:rPr>
          <w:color w:val="FF0000"/>
          <w:sz w:val="24"/>
        </w:rPr>
        <w:t xml:space="preserve"> </w:t>
      </w:r>
    </w:p>
    <w:bookmarkEnd w:id="0"/>
    <w:p w:rsidR="00A5777B" w:rsidRDefault="00E2158E" w:rsidP="00933CC5">
      <w:pPr>
        <w:spacing w:line="360" w:lineRule="auto"/>
        <w:ind w:left="837" w:firstLine="0"/>
      </w:pPr>
      <w:r>
        <w:t>Н</w:t>
      </w:r>
      <w:r>
        <w:rPr>
          <w:b/>
          <w:i/>
        </w:rPr>
        <w:t xml:space="preserve">епосредственно образовательная деятельность </w:t>
      </w:r>
      <w:r>
        <w:rPr>
          <w:b/>
        </w:rPr>
        <w:t>реализуется через</w:t>
      </w:r>
      <w:r>
        <w:rPr>
          <w:b/>
          <w:i/>
        </w:rPr>
        <w:t xml:space="preserve"> организацию различных видов детской деятельности </w:t>
      </w:r>
      <w:r>
        <w:t xml:space="preserve">(игровой, двигательной, коммуникативной, трудовой, познавательно – исследовательской и др.) </w:t>
      </w:r>
      <w:r>
        <w:rPr>
          <w:b/>
          <w:i/>
        </w:rPr>
        <w:t>или их интеграцию с использованием разнообразных форм и методов работы,</w:t>
      </w:r>
      <w:r>
        <w:t xml:space="preserve"> выбор которых осуществляется педагогами самостоятельно в зависимости от контингента детей, уровня освоения общеобразовательной программы дошкольного образования и решения конкретных образовательных задач.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 w:firstLine="0"/>
      </w:pPr>
      <w:r>
        <w:t>Согласно теории Л.С. Выготского и его последователей, процессы воспитания и обучения не сами по себе непосредственно развивают ребенка, а лишь тогда, когда они имеют деятельностные формы и обладают соответствующим содержанием.</w:t>
      </w:r>
      <w:r>
        <w:rPr>
          <w:sz w:val="24"/>
        </w:rPr>
        <w:t xml:space="preserve"> </w:t>
      </w:r>
    </w:p>
    <w:p w:rsidR="00A5777B" w:rsidRDefault="00E2158E" w:rsidP="00933CC5">
      <w:pPr>
        <w:spacing w:after="316" w:line="360" w:lineRule="auto"/>
        <w:ind w:left="837" w:firstLine="0"/>
      </w:pPr>
      <w:r>
        <w:t xml:space="preserve">В ФГОС содержится указание на то, какие виды деятельности можно считать приемлемыми формами практики для ребенка дошкольного возраста: 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1"/>
        </w:numPr>
        <w:spacing w:after="303" w:line="360" w:lineRule="auto"/>
        <w:ind w:hanging="10"/>
      </w:pPr>
      <w:r>
        <w:t xml:space="preserve">в раннем возрасте (1 год - 3 года) - </w:t>
      </w:r>
      <w:r>
        <w:rPr>
          <w:b/>
        </w:rPr>
        <w:t>предметная деятельность и игры</w:t>
      </w:r>
      <w:r>
        <w:t xml:space="preserve"> с составными и динамическими </w:t>
      </w:r>
      <w:r>
        <w:rPr>
          <w:b/>
        </w:rPr>
        <w:t>игрушками;</w:t>
      </w:r>
      <w:r>
        <w:t xml:space="preserve"> </w:t>
      </w:r>
      <w:r>
        <w:rPr>
          <w:b/>
        </w:rPr>
        <w:t>экспериментирование с материалами и веществами</w:t>
      </w:r>
      <w:r>
        <w:t xml:space="preserve"> (песок, вода, тесто и пр.), </w:t>
      </w:r>
      <w:r>
        <w:rPr>
          <w:b/>
        </w:rPr>
        <w:t>общение с взрослым и совместные игры со сверстниками под руководством взрослого, самообслуживание и действия с бытовыми предметами-орудиями</w:t>
      </w:r>
      <w:r>
        <w:t xml:space="preserve"> (ложка, совок, лопатка и пр.), </w:t>
      </w:r>
      <w:r>
        <w:rPr>
          <w:b/>
        </w:rPr>
        <w:t>восприятие смысла музыки, сказок, стихов, рассматривание картинок, двигательная активность</w:t>
      </w:r>
      <w:r>
        <w:t>;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1"/>
        </w:numPr>
        <w:spacing w:line="360" w:lineRule="auto"/>
        <w:ind w:hanging="10"/>
      </w:pPr>
      <w:r>
        <w:t xml:space="preserve">для детей дошкольного возраста (3 года - 8 лет) - ряд видов деятельности, таких как </w:t>
      </w:r>
      <w:r>
        <w:rPr>
          <w:b/>
        </w:rPr>
        <w:t>игровая,</w:t>
      </w:r>
      <w:r>
        <w:t xml:space="preserve"> включая сюжетно-ролевую игру, игру с правилами и другие виды игры, </w:t>
      </w:r>
      <w:r>
        <w:rPr>
          <w:b/>
        </w:rPr>
        <w:t>коммуникативная</w:t>
      </w:r>
      <w:r>
        <w:t xml:space="preserve"> (общение и взаимодействие со взрослыми и сверстниками), </w:t>
      </w:r>
      <w:r>
        <w:rPr>
          <w:b/>
        </w:rPr>
        <w:t>познавательно-исследовательская</w:t>
      </w:r>
      <w:r>
        <w:t xml:space="preserve"> (исследования объектов окружающего мира и экспериментирования с ними), а также </w:t>
      </w:r>
      <w:r>
        <w:rPr>
          <w:b/>
        </w:rPr>
        <w:t>восприятие художественной литературы и фольклора</w:t>
      </w:r>
      <w:r>
        <w:t xml:space="preserve">, </w:t>
      </w:r>
      <w:r>
        <w:rPr>
          <w:b/>
        </w:rPr>
        <w:t xml:space="preserve">самообслуживание и </w:t>
      </w:r>
      <w:r>
        <w:rPr>
          <w:b/>
        </w:rPr>
        <w:lastRenderedPageBreak/>
        <w:t>элементарный бытовой труд</w:t>
      </w:r>
      <w:r>
        <w:t xml:space="preserve"> (в помещении и на улице), </w:t>
      </w:r>
      <w:r>
        <w:rPr>
          <w:b/>
        </w:rPr>
        <w:t>конструирование</w:t>
      </w:r>
      <w:r>
        <w:t xml:space="preserve"> из разного материала, включая конструкторы, модули, бумагу, природный и иной материал, изобразительная (рисование, лепка, аппликация), </w:t>
      </w:r>
      <w:r>
        <w:rPr>
          <w:b/>
        </w:rPr>
        <w:t>музыкальная</w:t>
      </w:r>
      <w: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 и </w:t>
      </w:r>
      <w:r>
        <w:rPr>
          <w:b/>
        </w:rPr>
        <w:t>двигательная</w:t>
      </w:r>
      <w:r>
        <w:t xml:space="preserve"> (овладение основными движениями) формы активности ребенка.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 w:firstLine="0"/>
      </w:pPr>
      <w:r>
        <w:t>Схема развития любого вида деятельности такова: сначала она осуществляется в совместной деятельности со взрослым, затем в совместной деятельности со сверстниками и становится самодеятельностью.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 w:firstLine="0"/>
      </w:pPr>
      <w:r>
        <w:t xml:space="preserve">Выделяются сущностные признаки совместной деятельности взрослых и детей – </w:t>
      </w:r>
      <w:r>
        <w:rPr>
          <w:b/>
        </w:rPr>
        <w:t>наличие партнерской позиции взрослого и партнерской формы организации</w:t>
      </w:r>
      <w:r>
        <w:t xml:space="preserve"> (сотрудничество взрослого и детей, возможность свободного размещения, перемещения и общения детей).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 w:firstLine="0"/>
      </w:pPr>
      <w:r>
        <w:t xml:space="preserve">Существенной особенностью партнерской деятельности взрослого с детьми является ее открытость в сторону свободной самостоятельной деятельности самих дошкольников. В тоже время партнерская деятельность взрослого открыта для проектирования в соответствии с их интересами (детей). 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/>
      </w:pPr>
      <w:r>
        <w:t>Воспитатель, основываясь на интересах и игре детей, предлагает им виды деятельности, которые стимулируют их познавательную деятельность.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/>
      </w:pPr>
      <w:r>
        <w:t>Предоставляя детям возможность прямого контакта с людьми, материалами и реальным жизненным опытом, воспитатель стимулирует интеллектуальное развитие ребенка.</w:t>
      </w:r>
      <w:r>
        <w:rPr>
          <w:sz w:val="24"/>
        </w:rPr>
        <w:t xml:space="preserve"> </w:t>
      </w:r>
    </w:p>
    <w:p w:rsidR="00A5777B" w:rsidRDefault="00E2158E" w:rsidP="00933CC5">
      <w:pPr>
        <w:spacing w:after="295" w:line="360" w:lineRule="auto"/>
        <w:ind w:left="837"/>
      </w:pPr>
      <w:r>
        <w:t>Тематические игровые центры дают детям возможность самостоятельного выбора материалов и, соответственно, области познания. Различные темы, масштабные задания (проекты) также должны учитывать интересы детей могут быть связаны с определенными центрами. Интерьер группы должен</w:t>
      </w:r>
      <w:r>
        <w:rPr>
          <w:i/>
        </w:rPr>
        <w:t xml:space="preserve"> </w:t>
      </w:r>
      <w:r>
        <w:t>быть организован таким образом, чтобы детям был предоставлен достаточно широкий выбор центров и материалов.</w:t>
      </w:r>
      <w:r>
        <w:rPr>
          <w:sz w:val="24"/>
        </w:rPr>
        <w:t xml:space="preserve"> </w:t>
      </w:r>
    </w:p>
    <w:p w:rsidR="00A5777B" w:rsidRDefault="00E2158E" w:rsidP="00933CC5">
      <w:pPr>
        <w:spacing w:after="2" w:line="360" w:lineRule="auto"/>
        <w:ind w:left="1570" w:right="133" w:hanging="10"/>
      </w:pPr>
      <w:r>
        <w:rPr>
          <w:b/>
        </w:rPr>
        <w:lastRenderedPageBreak/>
        <w:t>В обстановке, ориентированной на ребенка</w:t>
      </w:r>
      <w:r>
        <w:t>, дети: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2"/>
        </w:numPr>
        <w:spacing w:after="59" w:line="360" w:lineRule="auto"/>
      </w:pPr>
      <w:r>
        <w:t>делают выбор;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2"/>
        </w:numPr>
        <w:spacing w:after="32" w:line="360" w:lineRule="auto"/>
      </w:pPr>
      <w:r>
        <w:t>активно играют;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2"/>
        </w:numPr>
        <w:spacing w:after="76" w:line="360" w:lineRule="auto"/>
      </w:pPr>
      <w:r>
        <w:t>используют материалы, которым можно найти более чем одно применение;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2"/>
        </w:numPr>
        <w:spacing w:after="58" w:line="360" w:lineRule="auto"/>
      </w:pPr>
      <w:r>
        <w:t>работают все вместе и заботятся друг о друге;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2"/>
        </w:numPr>
        <w:spacing w:after="312" w:line="360" w:lineRule="auto"/>
      </w:pPr>
      <w:r>
        <w:t>отвечают за свои поступки.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/>
      </w:pPr>
      <w:r>
        <w:t>Между воспитателями и детьми должно быть взаимное уважение. Уважение является необходимым элементом в том сообществе, которым является группа детского сада. Воспитатели подают пример взаимопонимания, уважения и заботы друг о друге, которых они ждут от детей. Степень уважения, которое дети ощущают со стороны других людей, представляет собой ключевой фактор развития у них самоуважения. А самоуважение, в свою очередь, закладывает прочные основы позитивных взаимоотношений с другими детьми.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/>
      </w:pPr>
      <w:r>
        <w:t xml:space="preserve">Когда педагоги проявляют уважение к каждому ребенку в группе, дети учатся приятию всех остальных детей - и тех, кто медленно бегает, и тех, кто отлично рисует, и даже детей с необычным или конфликтным поведением. 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/>
      </w:pPr>
      <w:r>
        <w:t>Когда дети видят и чувствуют, что каждого из них принимают и уважают, они начинают ощущать себя комфортно и могут вести себя свободно и реализовывать свои собственные интересы.</w:t>
      </w:r>
      <w:r>
        <w:rPr>
          <w:sz w:val="24"/>
        </w:rPr>
        <w:t xml:space="preserve"> </w:t>
      </w:r>
    </w:p>
    <w:p w:rsidR="00A5777B" w:rsidRDefault="00E2158E" w:rsidP="00933CC5">
      <w:pPr>
        <w:spacing w:after="176" w:line="360" w:lineRule="auto"/>
        <w:ind w:right="0" w:firstLine="0"/>
      </w:pPr>
      <w:r>
        <w:rPr>
          <w:sz w:val="24"/>
        </w:rPr>
        <w:t xml:space="preserve"> </w:t>
      </w:r>
    </w:p>
    <w:p w:rsidR="00A5777B" w:rsidRDefault="00E2158E" w:rsidP="00933CC5">
      <w:pPr>
        <w:pBdr>
          <w:top w:val="single" w:sz="12" w:space="0" w:color="000000"/>
          <w:left w:val="single" w:sz="9" w:space="0" w:color="000000"/>
          <w:bottom w:val="single" w:sz="12" w:space="0" w:color="000000"/>
          <w:right w:val="single" w:sz="9" w:space="0" w:color="000000"/>
        </w:pBdr>
        <w:spacing w:after="270" w:line="360" w:lineRule="auto"/>
        <w:ind w:left="830" w:right="0" w:firstLine="0"/>
      </w:pPr>
      <w:r>
        <w:rPr>
          <w:b/>
        </w:rPr>
        <w:t>Как продемонстрировать детям свое уважение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3"/>
        </w:numPr>
        <w:pBdr>
          <w:top w:val="single" w:sz="12" w:space="0" w:color="000000"/>
          <w:left w:val="single" w:sz="9" w:space="0" w:color="000000"/>
          <w:bottom w:val="single" w:sz="12" w:space="0" w:color="000000"/>
          <w:right w:val="single" w:sz="9" w:space="0" w:color="000000"/>
        </w:pBdr>
        <w:spacing w:after="307" w:line="360" w:lineRule="auto"/>
        <w:ind w:right="0" w:hanging="144"/>
      </w:pPr>
      <w:r>
        <w:t>Всегда называйте детей по имени.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3"/>
        </w:numPr>
        <w:pBdr>
          <w:top w:val="single" w:sz="12" w:space="0" w:color="000000"/>
          <w:left w:val="single" w:sz="9" w:space="0" w:color="000000"/>
          <w:bottom w:val="single" w:sz="12" w:space="0" w:color="000000"/>
          <w:right w:val="single" w:sz="9" w:space="0" w:color="000000"/>
        </w:pBdr>
        <w:spacing w:after="254" w:line="360" w:lineRule="auto"/>
        <w:ind w:right="0" w:hanging="144"/>
      </w:pPr>
      <w:r>
        <w:t>Говорите индивидуально с каждым ребенком так часто, как это только возможно.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3"/>
        </w:numPr>
        <w:pBdr>
          <w:top w:val="single" w:sz="12" w:space="0" w:color="000000"/>
          <w:left w:val="single" w:sz="9" w:space="0" w:color="000000"/>
          <w:bottom w:val="single" w:sz="12" w:space="0" w:color="000000"/>
          <w:right w:val="single" w:sz="9" w:space="0" w:color="000000"/>
        </w:pBdr>
        <w:spacing w:after="281" w:line="360" w:lineRule="auto"/>
        <w:ind w:right="0" w:hanging="144"/>
      </w:pPr>
      <w:r>
        <w:t>При разговоре находитесь на одном уровне с ребенком: опускайтесь на корточки или садитесь на низкий стул.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3"/>
        </w:numPr>
        <w:pBdr>
          <w:top w:val="single" w:sz="12" w:space="0" w:color="000000"/>
          <w:left w:val="single" w:sz="9" w:space="0" w:color="000000"/>
          <w:bottom w:val="single" w:sz="12" w:space="0" w:color="000000"/>
          <w:right w:val="single" w:sz="9" w:space="0" w:color="000000"/>
        </w:pBdr>
        <w:spacing w:after="306" w:line="360" w:lineRule="auto"/>
        <w:ind w:right="0" w:hanging="144"/>
      </w:pPr>
      <w:r>
        <w:lastRenderedPageBreak/>
        <w:t>Слушайте, что говорит вам ребенок, и отвечайте ему.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3"/>
        </w:numPr>
        <w:pBdr>
          <w:top w:val="single" w:sz="12" w:space="0" w:color="000000"/>
          <w:left w:val="single" w:sz="9" w:space="0" w:color="000000"/>
          <w:bottom w:val="single" w:sz="12" w:space="0" w:color="000000"/>
          <w:right w:val="single" w:sz="9" w:space="0" w:color="000000"/>
        </w:pBdr>
        <w:spacing w:after="281" w:line="360" w:lineRule="auto"/>
        <w:ind w:right="0" w:hanging="144"/>
      </w:pPr>
      <w:r>
        <w:t>Если вы пообещали детям, что вы что-то сделаете для них позднее, не забудьте сделать это.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3"/>
        </w:numPr>
        <w:pBdr>
          <w:top w:val="single" w:sz="12" w:space="0" w:color="000000"/>
          <w:left w:val="single" w:sz="9" w:space="0" w:color="000000"/>
          <w:bottom w:val="single" w:sz="12" w:space="0" w:color="000000"/>
          <w:right w:val="single" w:sz="9" w:space="0" w:color="000000"/>
        </w:pBdr>
        <w:spacing w:after="281" w:line="360" w:lineRule="auto"/>
        <w:ind w:right="0" w:hanging="144"/>
      </w:pPr>
      <w:r>
        <w:t>Выражайте искреннее восхищение результатами работы детей.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3"/>
        </w:numPr>
        <w:pBdr>
          <w:top w:val="single" w:sz="12" w:space="0" w:color="000000"/>
          <w:left w:val="single" w:sz="9" w:space="0" w:color="000000"/>
          <w:bottom w:val="single" w:sz="12" w:space="0" w:color="000000"/>
          <w:right w:val="single" w:sz="9" w:space="0" w:color="000000"/>
        </w:pBdr>
        <w:spacing w:after="204" w:line="360" w:lineRule="auto"/>
        <w:ind w:right="0" w:hanging="144"/>
      </w:pPr>
      <w:r>
        <w:t>Дайте детям возможность рассказывать другим о своей работе и своих интересах.</w:t>
      </w:r>
      <w:r>
        <w:rPr>
          <w:sz w:val="24"/>
        </w:rPr>
        <w:t xml:space="preserve"> • </w:t>
      </w:r>
      <w:r>
        <w:t>Используйте идеи и предложения детей и благодарите их за помощь</w:t>
      </w:r>
      <w:r>
        <w:rPr>
          <w:sz w:val="24"/>
        </w:rPr>
        <w:t xml:space="preserve"> </w:t>
      </w:r>
    </w:p>
    <w:p w:rsidR="00A5777B" w:rsidRDefault="00E2158E">
      <w:pPr>
        <w:spacing w:after="285" w:line="259" w:lineRule="auto"/>
        <w:ind w:right="0" w:firstLine="0"/>
      </w:pP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/>
      </w:pPr>
      <w:r>
        <w:t>Воспитателям следует осознать, что дети, как и взрослые, чувствуют и замечают искренность, с которой к ним относятся. Хвалить детей за результаты их работы следует индивидуально и искренне, взаимодействие должно быть естественным и непринужденным.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/>
      </w:pPr>
      <w:r>
        <w:t>Дети с удовольствием принимают юмор и веселье, которые соответствуют их возрасту, и реагируют на них. Взрослым не следует опасаться, что, смеясь и шутя с детьми, они могут потерять контроль над порядком в группе. Напротив, общее веселье только сближает воспитателей с детьми, а атмосфера сотрудничества в группе укрепляется.</w:t>
      </w:r>
      <w:r>
        <w:rPr>
          <w:sz w:val="24"/>
        </w:rPr>
        <w:t xml:space="preserve"> </w:t>
      </w:r>
    </w:p>
    <w:p w:rsidR="00A5777B" w:rsidRDefault="00E2158E" w:rsidP="00933CC5">
      <w:pPr>
        <w:spacing w:after="248" w:line="360" w:lineRule="auto"/>
        <w:ind w:left="1020" w:right="133" w:firstLine="1128"/>
      </w:pPr>
      <w:r>
        <w:rPr>
          <w:b/>
        </w:rPr>
        <w:t xml:space="preserve">Особенности организации непосредственно образовательной деятельности в форме совместной партнерской деятельности взрослого и детей 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/>
      </w:pPr>
      <w:r>
        <w:t>Организация непосредственно образовательной деятельности в форме совместной партнерской деятельности взрослого с детьми связана со значительной перестройкой стиля поведения воспитателя.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/>
      </w:pPr>
      <w:r>
        <w:t>Партнерская позиция воспитателя предполагает принятие демократического стиля отношений, а не авторитарного, сопряженного с учительской позицией.</w:t>
      </w:r>
      <w:r>
        <w:rPr>
          <w:sz w:val="24"/>
        </w:rPr>
        <w:t xml:space="preserve"> </w:t>
      </w:r>
    </w:p>
    <w:p w:rsidR="00A5777B" w:rsidRDefault="00E2158E" w:rsidP="00933CC5">
      <w:pPr>
        <w:spacing w:after="19" w:line="360" w:lineRule="auto"/>
        <w:ind w:left="837"/>
      </w:pPr>
      <w:r>
        <w:t xml:space="preserve">Понять, что значит быть партнером детей, легче всего, сопоставив эти две позиции </w:t>
      </w:r>
      <w:r>
        <w:rPr>
          <w:sz w:val="24"/>
        </w:rPr>
        <w:t xml:space="preserve"> </w:t>
      </w:r>
    </w:p>
    <w:p w:rsidR="00A5777B" w:rsidRDefault="00E2158E" w:rsidP="00933CC5">
      <w:pPr>
        <w:spacing w:after="281" w:line="360" w:lineRule="auto"/>
        <w:ind w:left="2970" w:right="0" w:hanging="10"/>
      </w:pPr>
      <w:r>
        <w:rPr>
          <w:b/>
          <w:i/>
        </w:rPr>
        <w:lastRenderedPageBreak/>
        <w:t xml:space="preserve">Сравнительная характеристика особенностей </w:t>
      </w:r>
      <w:r>
        <w:rPr>
          <w:sz w:val="24"/>
        </w:rPr>
        <w:t xml:space="preserve"> </w:t>
      </w:r>
    </w:p>
    <w:p w:rsidR="00A5777B" w:rsidRDefault="00E2158E" w:rsidP="00933CC5">
      <w:pPr>
        <w:spacing w:after="0" w:line="360" w:lineRule="auto"/>
        <w:ind w:left="10" w:right="2335" w:hanging="10"/>
        <w:jc w:val="right"/>
      </w:pPr>
      <w:r>
        <w:rPr>
          <w:b/>
          <w:i/>
        </w:rPr>
        <w:t>партнерской и учительской позиций</w:t>
      </w:r>
      <w:r>
        <w:rPr>
          <w:sz w:val="24"/>
        </w:rPr>
        <w:t xml:space="preserve"> </w:t>
      </w:r>
    </w:p>
    <w:p w:rsidR="00A5777B" w:rsidRDefault="00E2158E" w:rsidP="00933CC5">
      <w:pPr>
        <w:spacing w:after="0" w:line="360" w:lineRule="auto"/>
        <w:ind w:left="1560" w:right="0" w:firstLine="0"/>
      </w:pPr>
      <w:r>
        <w:rPr>
          <w:sz w:val="24"/>
        </w:rPr>
        <w:t xml:space="preserve"> </w:t>
      </w:r>
    </w:p>
    <w:tbl>
      <w:tblPr>
        <w:tblStyle w:val="TableGrid"/>
        <w:tblW w:w="9753" w:type="dxa"/>
        <w:tblInd w:w="736" w:type="dxa"/>
        <w:tblCellMar>
          <w:top w:w="172" w:type="dxa"/>
          <w:left w:w="109" w:type="dxa"/>
          <w:right w:w="54" w:type="dxa"/>
        </w:tblCellMar>
        <w:tblLook w:val="04A0" w:firstRow="1" w:lastRow="0" w:firstColumn="1" w:lastColumn="0" w:noHBand="0" w:noVBand="1"/>
      </w:tblPr>
      <w:tblGrid>
        <w:gridCol w:w="2563"/>
        <w:gridCol w:w="3744"/>
        <w:gridCol w:w="3446"/>
      </w:tblGrid>
      <w:tr w:rsidR="00A5777B">
        <w:trPr>
          <w:trHeight w:val="980"/>
        </w:trPr>
        <w:tc>
          <w:tcPr>
            <w:tcW w:w="2563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777B" w:rsidRDefault="00E2158E" w:rsidP="00933CC5">
            <w:pPr>
              <w:spacing w:after="0" w:line="360" w:lineRule="auto"/>
              <w:ind w:left="0" w:right="0" w:firstLine="0"/>
            </w:pPr>
            <w:r>
              <w:rPr>
                <w:b/>
              </w:rPr>
              <w:t>Характеризуемые объекты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777B" w:rsidRDefault="00E2158E" w:rsidP="00933CC5">
            <w:pPr>
              <w:spacing w:after="0" w:line="360" w:lineRule="auto"/>
              <w:ind w:left="4" w:right="0" w:firstLine="0"/>
            </w:pPr>
            <w:r>
              <w:rPr>
                <w:b/>
              </w:rPr>
              <w:t>Партнерская форма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A5777B" w:rsidRDefault="00E2158E" w:rsidP="00933CC5">
            <w:pPr>
              <w:spacing w:after="0" w:line="360" w:lineRule="auto"/>
              <w:ind w:left="4" w:right="0" w:firstLine="0"/>
              <w:jc w:val="both"/>
            </w:pPr>
            <w:r>
              <w:rPr>
                <w:b/>
              </w:rPr>
              <w:t>Школьно-урочная форма</w:t>
            </w:r>
            <w:r>
              <w:rPr>
                <w:sz w:val="24"/>
              </w:rPr>
              <w:t xml:space="preserve"> </w:t>
            </w:r>
          </w:p>
        </w:tc>
      </w:tr>
      <w:tr w:rsidR="00A5777B">
        <w:trPr>
          <w:trHeight w:val="2532"/>
        </w:trPr>
        <w:tc>
          <w:tcPr>
            <w:tcW w:w="2563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A5777B" w:rsidRDefault="00E2158E" w:rsidP="00933CC5">
            <w:pPr>
              <w:spacing w:after="225" w:line="360" w:lineRule="auto"/>
              <w:ind w:left="0" w:right="0" w:firstLine="0"/>
            </w:pPr>
            <w:r>
              <w:t>Понятие</w:t>
            </w:r>
            <w:r>
              <w:rPr>
                <w:sz w:val="24"/>
              </w:rPr>
              <w:t xml:space="preserve"> </w:t>
            </w:r>
          </w:p>
          <w:p w:rsidR="00A5777B" w:rsidRDefault="00E2158E" w:rsidP="00933CC5">
            <w:pPr>
              <w:spacing w:after="0" w:line="360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777B" w:rsidRDefault="00E2158E" w:rsidP="00933CC5">
            <w:pPr>
              <w:spacing w:after="0" w:line="360" w:lineRule="auto"/>
              <w:ind w:left="4" w:right="0" w:firstLine="0"/>
            </w:pPr>
            <w:r>
              <w:t xml:space="preserve">Партнер - всегда </w:t>
            </w:r>
          </w:p>
          <w:p w:rsidR="00A5777B" w:rsidRDefault="00E2158E" w:rsidP="00933CC5">
            <w:pPr>
              <w:spacing w:after="0" w:line="360" w:lineRule="auto"/>
              <w:ind w:left="4" w:right="26" w:firstLine="0"/>
            </w:pPr>
            <w:r>
              <w:t xml:space="preserve">равноправный участник дела и как таковой связан с другими взаимным уважением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:rsidR="00A5777B" w:rsidRDefault="00E2158E" w:rsidP="00933CC5">
            <w:pPr>
              <w:spacing w:after="0" w:line="360" w:lineRule="auto"/>
              <w:ind w:left="4" w:right="0" w:firstLine="0"/>
            </w:pPr>
            <w:r>
              <w:t xml:space="preserve">Учитель – это руководитель, </w:t>
            </w:r>
            <w:proofErr w:type="spellStart"/>
            <w:r>
              <w:t>регламентатор</w:t>
            </w:r>
            <w:proofErr w:type="spellEnd"/>
            <w:r>
              <w:t>; он непосредственно не включен в деятельность, а дает задание (объясняет) и контролирует</w:t>
            </w:r>
            <w:r>
              <w:rPr>
                <w:sz w:val="24"/>
              </w:rPr>
              <w:t xml:space="preserve"> </w:t>
            </w:r>
          </w:p>
        </w:tc>
      </w:tr>
      <w:tr w:rsidR="00A5777B">
        <w:trPr>
          <w:trHeight w:val="5888"/>
        </w:trPr>
        <w:tc>
          <w:tcPr>
            <w:tcW w:w="2563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A5777B" w:rsidRDefault="00E2158E" w:rsidP="00933CC5">
            <w:pPr>
              <w:spacing w:after="0" w:line="360" w:lineRule="auto"/>
              <w:ind w:left="0" w:right="2" w:firstLine="0"/>
            </w:pPr>
            <w:r>
              <w:t>Позиция взрослого в пространстве группы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777B" w:rsidRDefault="00E2158E" w:rsidP="00933CC5">
            <w:pPr>
              <w:spacing w:after="273" w:line="360" w:lineRule="auto"/>
              <w:ind w:left="4" w:right="0" w:firstLine="0"/>
            </w:pPr>
            <w:r>
              <w:t>Взрослый – партнер, рядом с детьми (вместе), в едином пространстве (например, сидящий в круге с детьми за общим столом)</w:t>
            </w:r>
            <w:r>
              <w:rPr>
                <w:sz w:val="24"/>
              </w:rPr>
              <w:t xml:space="preserve"> </w:t>
            </w:r>
          </w:p>
          <w:p w:rsidR="00A5777B" w:rsidRDefault="00E2158E" w:rsidP="00933CC5">
            <w:pPr>
              <w:spacing w:after="0" w:line="360" w:lineRule="auto"/>
              <w:ind w:left="4" w:right="46" w:firstLine="0"/>
            </w:pPr>
            <w:r>
              <w:t>Позиция взрослого динамична (может со своей работой пересесть, если видит, что кто-то особенно в нем нуждается); при этом все дети в поле зрения воспитателя (и друг друга).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:rsidR="00A5777B" w:rsidRDefault="00E2158E" w:rsidP="00933CC5">
            <w:pPr>
              <w:spacing w:after="274" w:line="360" w:lineRule="auto"/>
              <w:ind w:left="4" w:right="46" w:firstLine="0"/>
            </w:pPr>
            <w:r>
              <w:t>Взрослый – учитель, отдален от детей, вне круга, противостоит детям, над ними</w:t>
            </w:r>
            <w:r>
              <w:rPr>
                <w:sz w:val="24"/>
              </w:rPr>
              <w:t xml:space="preserve"> </w:t>
            </w:r>
          </w:p>
          <w:p w:rsidR="00A5777B" w:rsidRDefault="00E2158E" w:rsidP="00933CC5">
            <w:pPr>
              <w:spacing w:after="272" w:line="360" w:lineRule="auto"/>
              <w:ind w:left="4" w:right="0" w:firstLine="0"/>
            </w:pPr>
            <w:r>
              <w:t>(например, за письменным столом как на школьном уроке)</w:t>
            </w:r>
            <w:r>
              <w:rPr>
                <w:sz w:val="24"/>
              </w:rPr>
              <w:t xml:space="preserve"> </w:t>
            </w:r>
          </w:p>
          <w:p w:rsidR="00A5777B" w:rsidRDefault="00E2158E" w:rsidP="00933CC5">
            <w:pPr>
              <w:spacing w:after="0" w:line="360" w:lineRule="auto"/>
              <w:ind w:left="4" w:right="0" w:firstLine="0"/>
            </w:pPr>
            <w:r>
              <w:t>Позиция взрослого либо стабильна (стоит у доски, сидит за письменным столом), либо он перемещается для контроля и оценки («обходит дозором» детей, контролирует, оценивает, нависая «над» ребенком</w:t>
            </w:r>
            <w:proofErr w:type="gramStart"/>
            <w:r>
              <w:t xml:space="preserve">). </w:t>
            </w:r>
            <w:r>
              <w:rPr>
                <w:sz w:val="24"/>
              </w:rPr>
              <w:t xml:space="preserve"> </w:t>
            </w:r>
            <w:proofErr w:type="gramEnd"/>
          </w:p>
        </w:tc>
      </w:tr>
      <w:tr w:rsidR="00A5777B">
        <w:trPr>
          <w:trHeight w:val="1913"/>
        </w:trPr>
        <w:tc>
          <w:tcPr>
            <w:tcW w:w="2563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A5777B" w:rsidRDefault="00E2158E" w:rsidP="00933CC5">
            <w:pPr>
              <w:spacing w:after="0" w:line="360" w:lineRule="auto"/>
              <w:ind w:left="0" w:right="0" w:firstLine="0"/>
            </w:pPr>
            <w:r>
              <w:lastRenderedPageBreak/>
              <w:t>Организация пространства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777B" w:rsidRDefault="00E2158E" w:rsidP="00933CC5">
            <w:pPr>
              <w:spacing w:after="0" w:line="360" w:lineRule="auto"/>
              <w:ind w:left="4" w:right="53" w:firstLine="0"/>
            </w:pPr>
            <w:r>
              <w:t>Максимальное приближение к ситуации «круглого стола», приглашающего к равному участию в работе, обсуждении, исследовании.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A5777B" w:rsidRDefault="00E2158E" w:rsidP="00933CC5">
            <w:pPr>
              <w:spacing w:after="0" w:line="360" w:lineRule="auto"/>
              <w:ind w:left="4" w:right="0" w:firstLine="0"/>
            </w:pPr>
            <w:r>
              <w:t>Размещение за рядами столов, как за партами, глядя в затылок другого ребенка</w:t>
            </w:r>
            <w:r>
              <w:rPr>
                <w:sz w:val="24"/>
              </w:rPr>
              <w:t xml:space="preserve"> </w:t>
            </w:r>
          </w:p>
        </w:tc>
      </w:tr>
      <w:tr w:rsidR="00A5777B">
        <w:trPr>
          <w:trHeight w:val="2974"/>
        </w:trPr>
        <w:tc>
          <w:tcPr>
            <w:tcW w:w="2563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A5777B" w:rsidRDefault="00E2158E" w:rsidP="00933CC5">
            <w:pPr>
              <w:spacing w:after="0" w:line="360" w:lineRule="auto"/>
              <w:ind w:left="0" w:right="0" w:firstLine="0"/>
            </w:pPr>
            <w:r>
              <w:t>Степень свободы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777B" w:rsidRDefault="00E2158E" w:rsidP="00933CC5">
            <w:pPr>
              <w:spacing w:after="271" w:line="360" w:lineRule="auto"/>
              <w:ind w:left="4" w:right="0" w:firstLine="0"/>
            </w:pPr>
            <w:r>
              <w:t>Свободное размещение детей и перемещение в процессе деятельности.</w:t>
            </w:r>
            <w:r>
              <w:rPr>
                <w:sz w:val="24"/>
              </w:rPr>
              <w:t xml:space="preserve"> </w:t>
            </w:r>
          </w:p>
          <w:p w:rsidR="00A5777B" w:rsidRDefault="00E2158E" w:rsidP="00933CC5">
            <w:pPr>
              <w:spacing w:after="256" w:line="360" w:lineRule="auto"/>
              <w:ind w:left="4" w:right="2" w:firstLine="0"/>
            </w:pPr>
            <w:r>
              <w:t>Разрешено свободное общение (рабочий гул)</w:t>
            </w:r>
            <w:r>
              <w:rPr>
                <w:sz w:val="24"/>
              </w:rPr>
              <w:t xml:space="preserve"> </w:t>
            </w:r>
          </w:p>
          <w:p w:rsidR="00A5777B" w:rsidRDefault="00E2158E" w:rsidP="00933CC5">
            <w:pPr>
              <w:spacing w:after="0" w:line="360" w:lineRule="auto"/>
              <w:ind w:left="4" w:right="0" w:firstLine="0"/>
              <w:jc w:val="both"/>
            </w:pPr>
            <w:r>
              <w:t xml:space="preserve">Дети могут обсуждать работу, задавать друг другу вопросы </w:t>
            </w:r>
          </w:p>
        </w:tc>
        <w:tc>
          <w:tcPr>
            <w:tcW w:w="3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A5777B" w:rsidRDefault="00E2158E" w:rsidP="00933CC5">
            <w:pPr>
              <w:spacing w:after="271" w:line="360" w:lineRule="auto"/>
              <w:ind w:left="4" w:right="0" w:firstLine="0"/>
            </w:pPr>
            <w:r>
              <w:t>Жесткое закрепление рабочих мест, запрет на перемещение.</w:t>
            </w:r>
            <w:r>
              <w:rPr>
                <w:sz w:val="24"/>
              </w:rPr>
              <w:t xml:space="preserve"> </w:t>
            </w:r>
          </w:p>
          <w:p w:rsidR="00A5777B" w:rsidRDefault="00E2158E" w:rsidP="00933CC5">
            <w:pPr>
              <w:spacing w:after="0" w:line="360" w:lineRule="auto"/>
              <w:ind w:left="4" w:right="0" w:firstLine="0"/>
            </w:pPr>
            <w:r>
              <w:t>Запрещено свободное общение детей. Вводится дисциплинарное требование тишины</w:t>
            </w:r>
            <w:r>
              <w:rPr>
                <w:sz w:val="24"/>
              </w:rPr>
              <w:t xml:space="preserve"> </w:t>
            </w:r>
          </w:p>
        </w:tc>
      </w:tr>
      <w:tr w:rsidR="00A5777B">
        <w:trPr>
          <w:trHeight w:val="1020"/>
        </w:trPr>
        <w:tc>
          <w:tcPr>
            <w:tcW w:w="2563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A5777B" w:rsidRDefault="00A5777B" w:rsidP="00933CC5">
            <w:pPr>
              <w:spacing w:after="160" w:line="360" w:lineRule="auto"/>
              <w:ind w:left="0" w:right="0" w:firstLine="0"/>
            </w:pPr>
          </w:p>
        </w:tc>
        <w:tc>
          <w:tcPr>
            <w:tcW w:w="3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777B" w:rsidRDefault="00E2158E" w:rsidP="00933CC5">
            <w:pPr>
              <w:spacing w:after="0" w:line="360" w:lineRule="auto"/>
              <w:ind w:left="4" w:right="0" w:firstLine="0"/>
            </w:pPr>
            <w:r>
              <w:t>и т.п.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A5777B" w:rsidRDefault="00A5777B" w:rsidP="00933CC5">
            <w:pPr>
              <w:spacing w:after="160" w:line="360" w:lineRule="auto"/>
              <w:ind w:left="0" w:right="0" w:firstLine="0"/>
            </w:pPr>
          </w:p>
        </w:tc>
      </w:tr>
      <w:tr w:rsidR="00A5777B">
        <w:trPr>
          <w:trHeight w:val="3464"/>
        </w:trPr>
        <w:tc>
          <w:tcPr>
            <w:tcW w:w="2563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A5777B" w:rsidRDefault="00E2158E" w:rsidP="00933CC5">
            <w:pPr>
              <w:spacing w:after="0" w:line="360" w:lineRule="auto"/>
              <w:ind w:left="0" w:right="0" w:firstLine="0"/>
            </w:pPr>
            <w:r>
              <w:t>«Чреватость» позиции воспитателя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777B" w:rsidRDefault="00E2158E" w:rsidP="00933CC5">
            <w:pPr>
              <w:spacing w:after="0" w:line="360" w:lineRule="auto"/>
              <w:ind w:left="4" w:right="0" w:firstLine="0"/>
            </w:pPr>
            <w:r>
              <w:t>Способствует развитию у ребенка активности, самостоятельности, умения принять решение, пробовать делать что-то, не боясь, что получиться неправильно, вызывает стремление к достижению, благоприятствует эмоциональному комфорту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:rsidR="00A5777B" w:rsidRDefault="00E2158E" w:rsidP="00933CC5">
            <w:pPr>
              <w:spacing w:after="0" w:line="360" w:lineRule="auto"/>
              <w:ind w:left="4" w:right="0" w:firstLine="0"/>
            </w:pPr>
            <w:r>
              <w:t xml:space="preserve">Вызывает пассивность ребенка, невозможность самостоятельно принять решение, эмоциональный дискомфорт, страх что-то сделать не так и </w:t>
            </w:r>
            <w:proofErr w:type="gramStart"/>
            <w:r>
              <w:t>агрессию</w:t>
            </w:r>
            <w:proofErr w:type="gramEnd"/>
            <w:r>
              <w:t xml:space="preserve"> как оборотную сторону страха, как разрядку накапливающегося напряжения.</w:t>
            </w:r>
            <w:r>
              <w:rPr>
                <w:sz w:val="24"/>
              </w:rPr>
              <w:t xml:space="preserve"> </w:t>
            </w:r>
          </w:p>
        </w:tc>
      </w:tr>
    </w:tbl>
    <w:p w:rsidR="00A5777B" w:rsidRDefault="00E2158E" w:rsidP="00933CC5">
      <w:pPr>
        <w:spacing w:line="360" w:lineRule="auto"/>
        <w:ind w:left="837"/>
      </w:pPr>
      <w:r>
        <w:t xml:space="preserve">Организация непосредственно образовательной деятельности в партнерской форме требует от взрослого стиля поведения, который может быть выражен девизом: </w:t>
      </w:r>
      <w:r>
        <w:rPr>
          <w:b/>
        </w:rPr>
        <w:t>«Мы включены в деятельность, не связаны обязательными отношениями, а только желанием и обоюдным договором: мы все хотим делать это».</w:t>
      </w:r>
      <w:r>
        <w:rPr>
          <w:sz w:val="24"/>
        </w:rPr>
        <w:t xml:space="preserve"> </w:t>
      </w:r>
    </w:p>
    <w:p w:rsidR="00A5777B" w:rsidRDefault="00E2158E" w:rsidP="00933CC5">
      <w:pPr>
        <w:spacing w:after="299" w:line="360" w:lineRule="auto"/>
        <w:ind w:left="837" w:firstLine="0"/>
      </w:pPr>
      <w:r>
        <w:lastRenderedPageBreak/>
        <w:t xml:space="preserve">На разных этапах непосредственно образовательной деятельности партнерская позиция воспитателя проявляется особым образом </w:t>
      </w:r>
      <w:r>
        <w:rPr>
          <w:sz w:val="24"/>
        </w:rPr>
        <w:t xml:space="preserve"> </w:t>
      </w:r>
    </w:p>
    <w:p w:rsidR="00A5777B" w:rsidRDefault="00E2158E" w:rsidP="00933CC5">
      <w:pPr>
        <w:spacing w:after="281" w:line="360" w:lineRule="auto"/>
        <w:ind w:left="2970" w:right="0" w:hanging="10"/>
      </w:pPr>
      <w:r>
        <w:rPr>
          <w:b/>
          <w:i/>
        </w:rPr>
        <w:t xml:space="preserve">Проявление партнерской позиции воспитателя </w:t>
      </w:r>
      <w:r>
        <w:rPr>
          <w:sz w:val="24"/>
        </w:rPr>
        <w:t xml:space="preserve"> </w:t>
      </w:r>
    </w:p>
    <w:p w:rsidR="00A5777B" w:rsidRDefault="00E2158E" w:rsidP="00933CC5">
      <w:pPr>
        <w:spacing w:after="217" w:line="360" w:lineRule="auto"/>
        <w:ind w:left="10" w:right="442" w:hanging="10"/>
        <w:jc w:val="right"/>
      </w:pPr>
      <w:r>
        <w:rPr>
          <w:b/>
          <w:i/>
        </w:rPr>
        <w:t>на разных этапах непосредственно образовательной деятельности</w:t>
      </w:r>
      <w:r>
        <w:rPr>
          <w:sz w:val="24"/>
        </w:rPr>
        <w:t xml:space="preserve"> </w:t>
      </w:r>
    </w:p>
    <w:p w:rsidR="00A5777B" w:rsidRDefault="00E2158E" w:rsidP="00933CC5">
      <w:pPr>
        <w:spacing w:after="0" w:line="360" w:lineRule="auto"/>
        <w:ind w:left="1375" w:right="0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753" w:type="dxa"/>
        <w:tblInd w:w="736" w:type="dxa"/>
        <w:tblCellMar>
          <w:top w:w="122" w:type="dxa"/>
          <w:left w:w="109" w:type="dxa"/>
          <w:right w:w="66" w:type="dxa"/>
        </w:tblCellMar>
        <w:tblLook w:val="04A0" w:firstRow="1" w:lastRow="0" w:firstColumn="1" w:lastColumn="0" w:noHBand="0" w:noVBand="1"/>
      </w:tblPr>
      <w:tblGrid>
        <w:gridCol w:w="452"/>
        <w:gridCol w:w="2374"/>
        <w:gridCol w:w="6927"/>
      </w:tblGrid>
      <w:tr w:rsidR="00A5777B">
        <w:trPr>
          <w:trHeight w:val="1601"/>
        </w:trPr>
        <w:tc>
          <w:tcPr>
            <w:tcW w:w="452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A5777B" w:rsidRDefault="00E2158E" w:rsidP="00933CC5">
            <w:pPr>
              <w:spacing w:after="0" w:line="360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777B" w:rsidRDefault="00E2158E" w:rsidP="00933CC5">
            <w:pPr>
              <w:spacing w:after="0" w:line="360" w:lineRule="auto"/>
              <w:ind w:left="30" w:right="0" w:firstLine="629"/>
            </w:pPr>
            <w:r>
              <w:rPr>
                <w:b/>
              </w:rPr>
              <w:t>Этапы непосредственно образовательной деятельности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A5777B" w:rsidRDefault="00E2158E" w:rsidP="00933CC5">
            <w:pPr>
              <w:spacing w:after="0" w:line="360" w:lineRule="auto"/>
              <w:ind w:left="0" w:right="42" w:firstLine="0"/>
              <w:jc w:val="center"/>
            </w:pPr>
            <w:r>
              <w:rPr>
                <w:b/>
              </w:rPr>
              <w:t>Характеристика действий</w:t>
            </w:r>
            <w:r>
              <w:rPr>
                <w:sz w:val="24"/>
              </w:rPr>
              <w:t xml:space="preserve"> </w:t>
            </w:r>
          </w:p>
        </w:tc>
      </w:tr>
      <w:tr w:rsidR="00A5777B">
        <w:trPr>
          <w:trHeight w:val="2813"/>
        </w:trPr>
        <w:tc>
          <w:tcPr>
            <w:tcW w:w="452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A5777B" w:rsidRDefault="00E2158E" w:rsidP="00933CC5">
            <w:pPr>
              <w:spacing w:after="0" w:line="360" w:lineRule="auto"/>
              <w:ind w:left="0" w:right="0" w:firstLine="0"/>
            </w:pPr>
            <w:r>
              <w:t>1.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777B" w:rsidRDefault="00E2158E" w:rsidP="00933CC5">
            <w:pPr>
              <w:spacing w:after="0" w:line="360" w:lineRule="auto"/>
              <w:ind w:left="1" w:right="0" w:firstLine="0"/>
            </w:pPr>
            <w:r>
              <w:t>Начальный этап деятельности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:rsidR="00A5777B" w:rsidRDefault="00E2158E" w:rsidP="00933CC5">
            <w:pPr>
              <w:spacing w:after="274" w:line="360" w:lineRule="auto"/>
              <w:ind w:left="4" w:right="0" w:firstLine="0"/>
            </w:pPr>
            <w:r>
              <w:t>Воспитатель приглашает к деятельности – необязательной, непринужденной: «Давайте сегодня…, Кто хочет, устраивайтесь по удобнее…» (или: «Я буду…Кто хочет, присоединяйтесь…».</w:t>
            </w:r>
            <w:r>
              <w:rPr>
                <w:sz w:val="24"/>
              </w:rPr>
              <w:t xml:space="preserve"> </w:t>
            </w:r>
          </w:p>
          <w:p w:rsidR="00A5777B" w:rsidRDefault="00E2158E" w:rsidP="00933CC5">
            <w:pPr>
              <w:spacing w:after="0" w:line="360" w:lineRule="auto"/>
              <w:ind w:left="4" w:right="0" w:firstLine="0"/>
            </w:pPr>
            <w:r>
              <w:t>Наметив задачу для совместного выполнения, воспитатель, как равноправный участник, предлагает возможные способы ее реализации.</w:t>
            </w:r>
            <w:r>
              <w:rPr>
                <w:sz w:val="24"/>
              </w:rPr>
              <w:t xml:space="preserve"> </w:t>
            </w:r>
          </w:p>
        </w:tc>
      </w:tr>
      <w:tr w:rsidR="00A5777B">
        <w:trPr>
          <w:trHeight w:val="1483"/>
        </w:trPr>
        <w:tc>
          <w:tcPr>
            <w:tcW w:w="452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A5777B" w:rsidRDefault="00E2158E" w:rsidP="00933CC5">
            <w:pPr>
              <w:spacing w:after="0" w:line="360" w:lineRule="auto"/>
              <w:ind w:left="0" w:right="0" w:firstLine="0"/>
            </w:pPr>
            <w:r>
              <w:t>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777B" w:rsidRDefault="00E2158E" w:rsidP="00933CC5">
            <w:pPr>
              <w:spacing w:after="0" w:line="360" w:lineRule="auto"/>
              <w:ind w:left="1" w:right="0" w:firstLine="0"/>
            </w:pPr>
            <w:r>
              <w:t>В ходе процесса деятельности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:rsidR="00A5777B" w:rsidRDefault="00E2158E" w:rsidP="00933CC5">
            <w:pPr>
              <w:spacing w:after="0" w:line="360" w:lineRule="auto"/>
              <w:ind w:left="4" w:right="0" w:firstLine="0"/>
            </w:pPr>
            <w:r>
              <w:t xml:space="preserve">Воспитатель исподволь задает развивающее содержание (новые знания, способы деятельности и пр.); предлагает свою идею или свой результат для детской критики; проявляет заинтересованность в результате детей; </w:t>
            </w:r>
          </w:p>
        </w:tc>
      </w:tr>
      <w:tr w:rsidR="00A5777B">
        <w:trPr>
          <w:trHeight w:val="1911"/>
        </w:trPr>
        <w:tc>
          <w:tcPr>
            <w:tcW w:w="452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A5777B" w:rsidRDefault="00A5777B" w:rsidP="00933CC5">
            <w:pPr>
              <w:spacing w:after="160" w:line="360" w:lineRule="auto"/>
              <w:ind w:left="0" w:right="0" w:firstLine="0"/>
            </w:pPr>
          </w:p>
        </w:tc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777B" w:rsidRDefault="00A5777B" w:rsidP="00933CC5">
            <w:pPr>
              <w:spacing w:after="160" w:line="360" w:lineRule="auto"/>
              <w:ind w:left="0" w:right="0" w:firstLine="0"/>
            </w:pPr>
          </w:p>
        </w:tc>
        <w:tc>
          <w:tcPr>
            <w:tcW w:w="6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:rsidR="00A5777B" w:rsidRDefault="00E2158E" w:rsidP="00933CC5">
            <w:pPr>
              <w:spacing w:after="0" w:line="360" w:lineRule="auto"/>
              <w:ind w:left="4" w:right="26" w:firstLine="0"/>
            </w:pPr>
            <w:r>
              <w:t>включается во взаимную оценку и интерпретацию действий участников; усиливает интерес ребенка к работе сверстника, поощряет содержательное обращение, провоцирует взаимные оценки, обсуждение возникающих проблем.</w:t>
            </w:r>
            <w:r>
              <w:rPr>
                <w:sz w:val="24"/>
              </w:rPr>
              <w:t xml:space="preserve"> </w:t>
            </w:r>
          </w:p>
        </w:tc>
      </w:tr>
      <w:tr w:rsidR="00A5777B">
        <w:trPr>
          <w:trHeight w:val="1291"/>
        </w:trPr>
        <w:tc>
          <w:tcPr>
            <w:tcW w:w="452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A5777B" w:rsidRDefault="00E2158E" w:rsidP="00933CC5">
            <w:pPr>
              <w:spacing w:after="0" w:line="360" w:lineRule="auto"/>
              <w:ind w:left="0" w:right="0" w:firstLine="0"/>
            </w:pPr>
            <w:r>
              <w:t>3.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777B" w:rsidRDefault="00E2158E" w:rsidP="00933CC5">
            <w:pPr>
              <w:spacing w:after="0" w:line="360" w:lineRule="auto"/>
              <w:ind w:left="1" w:right="0" w:firstLine="0"/>
            </w:pPr>
            <w:r>
              <w:t>Заключительный этап деятельности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:rsidR="00A5777B" w:rsidRDefault="00E2158E" w:rsidP="00933CC5">
            <w:pPr>
              <w:spacing w:after="0" w:line="360" w:lineRule="auto"/>
              <w:ind w:left="4" w:right="0" w:firstLine="0"/>
            </w:pPr>
            <w:r>
              <w:t>Каждый ребенок работает в своем темпе и решает сам, закончил он или нет исследование, работу. «Открытый конец» деятельности</w:t>
            </w:r>
            <w:r>
              <w:rPr>
                <w:sz w:val="24"/>
              </w:rPr>
              <w:t xml:space="preserve"> </w:t>
            </w:r>
          </w:p>
        </w:tc>
      </w:tr>
    </w:tbl>
    <w:p w:rsidR="00A5777B" w:rsidRDefault="00E2158E" w:rsidP="00933CC5">
      <w:pPr>
        <w:spacing w:after="295" w:line="360" w:lineRule="auto"/>
        <w:ind w:left="837" w:firstLine="540"/>
      </w:pPr>
      <w:r>
        <w:lastRenderedPageBreak/>
        <w:t>Таким образом, существенными характеристиками организации непосредственно образовательной деятельности в форме партнерской деятельности взрослого с детьми являются: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4"/>
        </w:numPr>
        <w:spacing w:after="13" w:line="360" w:lineRule="auto"/>
        <w:ind w:hanging="360"/>
      </w:pPr>
      <w:r>
        <w:t>включенность взрослого в деятельность наравне с детьми;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4"/>
        </w:numPr>
        <w:spacing w:after="14" w:line="360" w:lineRule="auto"/>
        <w:ind w:hanging="360"/>
      </w:pPr>
      <w:r>
        <w:t>добровольное присоединение детей к деятельности (без психологического и дисциплинарного принуждения);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4"/>
        </w:numPr>
        <w:spacing w:after="16" w:line="360" w:lineRule="auto"/>
        <w:ind w:hanging="360"/>
      </w:pPr>
      <w:r>
        <w:t xml:space="preserve">свободное общение и перемещение детей </w:t>
      </w:r>
      <w:proofErr w:type="gramStart"/>
      <w:r>
        <w:t>во время</w:t>
      </w:r>
      <w:proofErr w:type="gramEnd"/>
      <w:r>
        <w:t xml:space="preserve"> непосредственно образовательной деятельности (при соответствующей организации пространства);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4"/>
        </w:numPr>
        <w:spacing w:line="360" w:lineRule="auto"/>
        <w:ind w:hanging="360"/>
      </w:pPr>
      <w:r>
        <w:t>открытый временной конец непосредственно образовательной деятельности (каждый работает в своем темпе)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 w:firstLine="0"/>
      </w:pPr>
      <w:r>
        <w:t xml:space="preserve">В самом начале подобной организации непосредственно образовательной деятельности с детьми надо сразу договориться об общих правилах поведения в группе: </w:t>
      </w:r>
      <w:r>
        <w:rPr>
          <w:b/>
        </w:rPr>
        <w:t>«Не хочешь сегодня (сейчас) делать это с нами, займись потихоньку своим делом, но не мешай другим».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 w:firstLine="0"/>
      </w:pPr>
      <w:r>
        <w:t xml:space="preserve">Если воспитатель правильно подбирает содержания для занимательной деятельности с дошкольниками, соответствующие их интересам, и эмоционально настроен на предлагаемое дело, </w:t>
      </w:r>
      <w:r>
        <w:rPr>
          <w:b/>
        </w:rPr>
        <w:t>проблемы присоединения к нем детей просто не возникает</w:t>
      </w:r>
      <w:r>
        <w:t>.</w:t>
      </w:r>
      <w:r>
        <w:rPr>
          <w:sz w:val="24"/>
        </w:rPr>
        <w:t xml:space="preserve"> </w:t>
      </w:r>
    </w:p>
    <w:p w:rsidR="00A5777B" w:rsidRDefault="00E2158E" w:rsidP="00933CC5">
      <w:pPr>
        <w:spacing w:after="318" w:line="360" w:lineRule="auto"/>
        <w:ind w:left="837" w:firstLine="0"/>
      </w:pPr>
      <w:r>
        <w:t>Когда педагог становится партнером ребенка, а значит равноправным участником общей работы, в результате меняются: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1"/>
          <w:numId w:val="4"/>
        </w:numPr>
        <w:spacing w:after="289" w:line="360" w:lineRule="auto"/>
      </w:pPr>
      <w:r>
        <w:t>стиль поведения взрослого (от административно-регламентирующего к непринужденно-доверительному);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1"/>
          <w:numId w:val="4"/>
        </w:numPr>
        <w:spacing w:after="295" w:line="360" w:lineRule="auto"/>
      </w:pPr>
      <w:r>
        <w:t>рабочее пространство, на котором разворачивается совместная работа (от отдельного места за «учительским» столом к месту за общим столом рядом с детьми);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1"/>
          <w:numId w:val="4"/>
        </w:numPr>
        <w:spacing w:line="360" w:lineRule="auto"/>
      </w:pPr>
      <w:r>
        <w:lastRenderedPageBreak/>
        <w:t>отношение педагога к выполнению общей работы: от общего руководства к участию в выполнении определенной части работы и т.п.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/>
      </w:pPr>
      <w:r>
        <w:t>При организации непосредственно образовательной деятельности в форме совместной партнерской деятельности меняется и положение детей.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1"/>
          <w:numId w:val="5"/>
        </w:numPr>
        <w:spacing w:line="360" w:lineRule="auto"/>
      </w:pPr>
      <w:r>
        <w:t>Дети могут сами решать, участвовать или нет в общей работе. Но это не введение вседозволенности и анархии. У ребенка появляется возможность выбора – участвовать в этой работе или организовать что-то другое, заняться чем-то другим. Это свобода выбора между деятельностями и их содержанием, а не между деятельностью и ничегонеделанием.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1"/>
          <w:numId w:val="5"/>
        </w:numPr>
        <w:spacing w:line="360" w:lineRule="auto"/>
      </w:pPr>
      <w:r>
        <w:t>Вырабатываются порядок и организация совместной деятельности: свободное размещение детей за общим столом, их общение с другими детьми по ходу работы и перемещение по мере необходимости. По ходу работы дети могут обратиться к педагогу, подойти к нему, обсудить с ним интересующие их вопросы, связанные с выполнением работы, получить необходимую помощь, совет и т.п.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1"/>
          <w:numId w:val="5"/>
        </w:numPr>
        <w:spacing w:line="360" w:lineRule="auto"/>
      </w:pPr>
      <w:r>
        <w:t>Дети могут работать в разном темпе. Объем работы каждый ребенок может определить для себя сам: что он сделает, но сделает хорошо и доведет начатое дело до конца. Дети, которые закончили работу раньше, могут заниматься тем, что их интересует. В том случае, если ребенок не справился с работой, он может продолжить ее в последующие дни.</w:t>
      </w:r>
      <w:r>
        <w:rPr>
          <w:sz w:val="24"/>
        </w:rPr>
        <w:t xml:space="preserve"> </w:t>
      </w:r>
    </w:p>
    <w:p w:rsidR="00A5777B" w:rsidRDefault="00E2158E" w:rsidP="00933CC5">
      <w:pPr>
        <w:spacing w:after="248" w:line="360" w:lineRule="auto"/>
        <w:ind w:left="837" w:right="133" w:firstLine="708"/>
      </w:pPr>
      <w:r>
        <w:rPr>
          <w:b/>
        </w:rPr>
        <w:t>То, что предлагает делать взрослый, ребенку обязательно должно быть нужно и интересно. Осмысленность для ребенка предлагаемой взрослым деятельности - главный залог развивающего эффекта.</w:t>
      </w:r>
      <w:r>
        <w:rPr>
          <w:b/>
          <w:i/>
        </w:rPr>
        <w:t xml:space="preserve"> 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/>
      </w:pPr>
      <w:r>
        <w:t xml:space="preserve">Непосредственная мотивация в дошкольном возрасте намного сильнее, чем широкие социальные мотивы поведения. Отсюда главным принципом воспитательной работы с дошкольниками (не говоря уже о детях раннего возраста) должен быть </w:t>
      </w:r>
      <w:r>
        <w:rPr>
          <w:b/>
          <w:i/>
        </w:rPr>
        <w:t>принцип заинтересованности</w:t>
      </w:r>
      <w:r>
        <w:rPr>
          <w:b/>
        </w:rPr>
        <w:t xml:space="preserve"> </w:t>
      </w:r>
      <w:r>
        <w:t xml:space="preserve">ребенка. </w:t>
      </w:r>
      <w:r>
        <w:rPr>
          <w:sz w:val="24"/>
        </w:rPr>
        <w:t xml:space="preserve"> </w:t>
      </w:r>
    </w:p>
    <w:p w:rsidR="00A5777B" w:rsidRDefault="00E2158E" w:rsidP="00933CC5">
      <w:pPr>
        <w:spacing w:after="315" w:line="360" w:lineRule="auto"/>
        <w:ind w:left="837"/>
      </w:pPr>
      <w:r>
        <w:lastRenderedPageBreak/>
        <w:t xml:space="preserve">В дошкольном возрасте непосредственная мотивация обусловливается прежде всего </w:t>
      </w:r>
      <w:r>
        <w:rPr>
          <w:b/>
          <w:i/>
        </w:rPr>
        <w:t>потребностью в новых впечатлениях</w:t>
      </w:r>
      <w:r>
        <w:rPr>
          <w:b/>
        </w:rPr>
        <w:t>.</w:t>
      </w:r>
      <w:r>
        <w:t xml:space="preserve"> 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/>
      </w:pPr>
      <w:r>
        <w:rPr>
          <w:b/>
          <w:i/>
        </w:rPr>
        <w:t>Потребность в новых впечатлениях</w:t>
      </w:r>
      <w:r>
        <w:t xml:space="preserve"> - это базовая потребность ребенка, возникающая в младенческом возрасте и являющаяся движущей силой его развития. На следующих этапах развития эта потребность преобразуется </w:t>
      </w:r>
      <w:r>
        <w:rPr>
          <w:b/>
        </w:rPr>
        <w:t>в познавательную потребность</w:t>
      </w:r>
      <w:r>
        <w:t xml:space="preserve"> различных уровней.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/>
      </w:pPr>
      <w:r>
        <w:t>Организация непосредственно образовательной деятельности в форме непринужденной партнерской деятельности взрослого с детьми не означает хаоса и произвола ни со стороны воспитателя, ни со стороны детей. Данная форма деятельности (как и традиционные учебные занятия) вводятся в распорядок дня и недели детского сада. Для воспитателя это обязательные и спланированные действия.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 w:firstLine="540"/>
      </w:pPr>
      <w:r>
        <w:t>Дети включаются в непосредственно образовательную деятельность из интереса к предложениям воспитателя, из стремления быть вместе со сверстниками. Постепенно у них возникает привычка к дневному и недельному ритму «рабочей» деятельности. Интерес на предстоящую деятельность подкрепляется логичностью данного вида деятельности в определенный временной период, что обеспечивается при реализации принципа событийности.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 w:firstLine="540"/>
      </w:pPr>
      <w:r>
        <w:t>Детей, не принявших участие в совместной деятельности (в рамках непосредственно образовательной) ориентируют на результативную самостоятельную деятельность. Результаты совместной и самостоятельной деятельности обязательно обсуждаются и оцениваются.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 w:firstLine="540"/>
      </w:pPr>
      <w:r>
        <w:t xml:space="preserve">Результаты продуктивной самостоятельной деятельности, точно </w:t>
      </w:r>
      <w:proofErr w:type="gramStart"/>
      <w:r>
        <w:t>также</w:t>
      </w:r>
      <w:proofErr w:type="gramEnd"/>
      <w:r>
        <w:t xml:space="preserve"> как и совместной, необходимо доводить до состояния выставочных работ. 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 w:firstLine="540"/>
      </w:pPr>
      <w:r>
        <w:t xml:space="preserve">При этом, решая задачи развития самостоятельности детей, продукты самостоятельной деятельности необходимо оценивать чаще и выше, чем продукты совместной деятельности, обращая внимание взрослых – «Посмотрите, это ребенок сделал сам!». </w:t>
      </w:r>
      <w:r>
        <w:rPr>
          <w:sz w:val="24"/>
        </w:rPr>
        <w:t xml:space="preserve"> </w:t>
      </w:r>
    </w:p>
    <w:p w:rsidR="00A5777B" w:rsidRDefault="00E2158E" w:rsidP="00933CC5">
      <w:pPr>
        <w:spacing w:after="291" w:line="360" w:lineRule="auto"/>
        <w:ind w:left="837" w:firstLine="540"/>
      </w:pPr>
      <w:r>
        <w:lastRenderedPageBreak/>
        <w:t xml:space="preserve">Подобная организация образовательного процесса будет способствовать постепенному формированию у детей представлений о жизнедеятельности в группе детского сада, где делу отводится время, а потехе – час. </w:t>
      </w:r>
      <w:r>
        <w:rPr>
          <w:sz w:val="24"/>
        </w:rPr>
        <w:t xml:space="preserve"> </w:t>
      </w:r>
    </w:p>
    <w:p w:rsidR="00A5777B" w:rsidRDefault="00E2158E" w:rsidP="00933CC5">
      <w:pPr>
        <w:spacing w:after="0" w:line="360" w:lineRule="auto"/>
        <w:ind w:left="2737" w:right="2249" w:firstLine="0"/>
        <w:jc w:val="center"/>
      </w:pPr>
      <w:r>
        <w:rPr>
          <w:b/>
          <w:sz w:val="24"/>
        </w:rPr>
        <w:t>Примерные формы организации</w:t>
      </w:r>
      <w:r>
        <w:rPr>
          <w:sz w:val="24"/>
        </w:rPr>
        <w:t xml:space="preserve"> </w:t>
      </w:r>
      <w:r>
        <w:rPr>
          <w:b/>
          <w:sz w:val="24"/>
        </w:rPr>
        <w:t xml:space="preserve">непосредственно образовательной деятельности </w:t>
      </w:r>
      <w:r>
        <w:rPr>
          <w:sz w:val="24"/>
        </w:rPr>
        <w:t xml:space="preserve"> </w:t>
      </w:r>
    </w:p>
    <w:p w:rsidR="00A5777B" w:rsidRDefault="00E2158E" w:rsidP="00933CC5">
      <w:pPr>
        <w:spacing w:after="0" w:line="360" w:lineRule="auto"/>
        <w:ind w:left="487" w:right="0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895" w:type="dxa"/>
        <w:tblInd w:w="736" w:type="dxa"/>
        <w:tblCellMar>
          <w:top w:w="166" w:type="dxa"/>
          <w:left w:w="109" w:type="dxa"/>
          <w:right w:w="95" w:type="dxa"/>
        </w:tblCellMar>
        <w:tblLook w:val="04A0" w:firstRow="1" w:lastRow="0" w:firstColumn="1" w:lastColumn="0" w:noHBand="0" w:noVBand="1"/>
      </w:tblPr>
      <w:tblGrid>
        <w:gridCol w:w="3614"/>
        <w:gridCol w:w="6281"/>
      </w:tblGrid>
      <w:tr w:rsidR="00A5777B">
        <w:trPr>
          <w:trHeight w:val="912"/>
        </w:trPr>
        <w:tc>
          <w:tcPr>
            <w:tcW w:w="2500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777B" w:rsidRDefault="00E2158E" w:rsidP="00933CC5">
            <w:pPr>
              <w:spacing w:after="0" w:line="36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Детская деятельность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A5777B" w:rsidRDefault="00E2158E" w:rsidP="00933CC5">
            <w:pPr>
              <w:spacing w:after="0" w:line="360" w:lineRule="auto"/>
              <w:ind w:left="0" w:right="27" w:firstLine="0"/>
              <w:jc w:val="center"/>
            </w:pPr>
            <w:r>
              <w:rPr>
                <w:b/>
                <w:sz w:val="24"/>
              </w:rPr>
              <w:t>Примеры форм работы</w:t>
            </w:r>
            <w:r>
              <w:rPr>
                <w:sz w:val="24"/>
              </w:rPr>
              <w:t xml:space="preserve"> </w:t>
            </w:r>
          </w:p>
        </w:tc>
      </w:tr>
      <w:tr w:rsidR="00A5777B">
        <w:trPr>
          <w:trHeight w:val="1625"/>
        </w:trPr>
        <w:tc>
          <w:tcPr>
            <w:tcW w:w="2500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A5777B" w:rsidRDefault="00E2158E" w:rsidP="00933CC5">
            <w:pPr>
              <w:spacing w:after="0" w:line="360" w:lineRule="auto"/>
              <w:ind w:left="0" w:right="0" w:firstLine="0"/>
            </w:pPr>
            <w:r>
              <w:rPr>
                <w:b/>
                <w:sz w:val="22"/>
              </w:rPr>
              <w:t>Двигательная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:rsidR="00A5777B" w:rsidRDefault="00E2158E" w:rsidP="00933CC5">
            <w:pPr>
              <w:spacing w:after="0" w:line="360" w:lineRule="auto"/>
              <w:ind w:left="1" w:right="0" w:firstLine="0"/>
            </w:pPr>
            <w:r>
              <w:rPr>
                <w:sz w:val="22"/>
              </w:rPr>
              <w:t xml:space="preserve">*Подвижные игры с правилами *Подвижные дидактические игры </w:t>
            </w:r>
          </w:p>
          <w:p w:rsidR="00A5777B" w:rsidRDefault="00E2158E" w:rsidP="00933CC5">
            <w:pPr>
              <w:spacing w:after="0" w:line="360" w:lineRule="auto"/>
              <w:ind w:left="1" w:right="0" w:firstLine="0"/>
            </w:pPr>
            <w:r>
              <w:rPr>
                <w:sz w:val="22"/>
              </w:rPr>
              <w:t xml:space="preserve">*Игровые упражнения * Соревнования *Игровые ситуации *Досуг </w:t>
            </w:r>
          </w:p>
          <w:p w:rsidR="00A5777B" w:rsidRDefault="00E2158E" w:rsidP="00933CC5">
            <w:pPr>
              <w:spacing w:after="0" w:line="360" w:lineRule="auto"/>
              <w:ind w:left="1" w:right="0" w:firstLine="0"/>
            </w:pPr>
            <w:r>
              <w:rPr>
                <w:sz w:val="22"/>
              </w:rPr>
              <w:t>*Ритмика *Аэробика, детский фитнес *Спортивные игры и упражнения *Аттракционы *Спортивные праздники *Гимнастика (утренняя и пробуждения) *Организация плавания</w:t>
            </w:r>
            <w:r>
              <w:rPr>
                <w:sz w:val="24"/>
              </w:rPr>
              <w:t xml:space="preserve"> </w:t>
            </w:r>
          </w:p>
        </w:tc>
      </w:tr>
      <w:tr w:rsidR="00A5777B">
        <w:trPr>
          <w:trHeight w:val="1370"/>
        </w:trPr>
        <w:tc>
          <w:tcPr>
            <w:tcW w:w="2500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A5777B" w:rsidRDefault="00E2158E" w:rsidP="00933CC5">
            <w:pPr>
              <w:spacing w:after="0" w:line="360" w:lineRule="auto"/>
              <w:ind w:left="0" w:right="0" w:firstLine="0"/>
            </w:pPr>
            <w:r>
              <w:rPr>
                <w:b/>
                <w:sz w:val="22"/>
              </w:rPr>
              <w:t>Игровая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:rsidR="00A5777B" w:rsidRDefault="00E2158E" w:rsidP="00933CC5">
            <w:pPr>
              <w:spacing w:after="0" w:line="360" w:lineRule="auto"/>
              <w:ind w:left="1" w:right="0" w:firstLine="0"/>
            </w:pPr>
            <w:r>
              <w:rPr>
                <w:sz w:val="22"/>
              </w:rPr>
              <w:t>*Сюжетные игры * Игры с правилами *Создание игровой ситуации по режимным моментам, с использованием литературного произведения *Игры с речевым сопровождением *Пальчиковые игры *Театрализованные игры</w:t>
            </w:r>
            <w:r>
              <w:rPr>
                <w:sz w:val="24"/>
              </w:rPr>
              <w:t xml:space="preserve"> </w:t>
            </w:r>
          </w:p>
        </w:tc>
      </w:tr>
      <w:tr w:rsidR="00A5777B">
        <w:trPr>
          <w:trHeight w:val="1145"/>
        </w:trPr>
        <w:tc>
          <w:tcPr>
            <w:tcW w:w="2500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777B" w:rsidRDefault="00E2158E" w:rsidP="00933CC5">
            <w:pPr>
              <w:spacing w:after="296" w:line="360" w:lineRule="auto"/>
              <w:ind w:left="0" w:right="0" w:firstLine="0"/>
            </w:pPr>
            <w:r>
              <w:rPr>
                <w:b/>
                <w:sz w:val="22"/>
              </w:rPr>
              <w:t xml:space="preserve">Изобразительная </w:t>
            </w:r>
            <w:r>
              <w:rPr>
                <w:sz w:val="24"/>
              </w:rPr>
              <w:t xml:space="preserve"> </w:t>
            </w:r>
          </w:p>
          <w:p w:rsidR="00A5777B" w:rsidRDefault="00E2158E" w:rsidP="00933CC5">
            <w:pPr>
              <w:spacing w:after="0" w:line="360" w:lineRule="auto"/>
              <w:ind w:left="0" w:right="0" w:firstLine="0"/>
            </w:pPr>
            <w:r>
              <w:rPr>
                <w:b/>
                <w:sz w:val="22"/>
              </w:rPr>
              <w:t>и Конструирование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A5777B" w:rsidRDefault="00E2158E" w:rsidP="00933CC5">
            <w:pPr>
              <w:spacing w:after="0" w:line="360" w:lineRule="auto"/>
              <w:ind w:left="1" w:right="0" w:firstLine="0"/>
            </w:pPr>
            <w:r>
              <w:rPr>
                <w:sz w:val="22"/>
              </w:rPr>
              <w:t>*Мастерская по изготовлению продуктов детского творчества *Реализация проектов *Создание творческой группы *Детский дизайн *</w:t>
            </w:r>
            <w:proofErr w:type="spellStart"/>
            <w:r>
              <w:rPr>
                <w:sz w:val="22"/>
              </w:rPr>
              <w:t>Опытноэкспериментальная</w:t>
            </w:r>
            <w:proofErr w:type="spellEnd"/>
            <w:r>
              <w:rPr>
                <w:sz w:val="22"/>
              </w:rPr>
              <w:t xml:space="preserve"> деятельность *Выставки *Мини-музеи</w:t>
            </w:r>
            <w:r>
              <w:rPr>
                <w:sz w:val="24"/>
              </w:rPr>
              <w:t xml:space="preserve"> </w:t>
            </w:r>
          </w:p>
        </w:tc>
      </w:tr>
      <w:tr w:rsidR="00A5777B">
        <w:trPr>
          <w:trHeight w:val="1371"/>
        </w:trPr>
        <w:tc>
          <w:tcPr>
            <w:tcW w:w="2500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777B" w:rsidRDefault="00E2158E" w:rsidP="00933CC5">
            <w:pPr>
              <w:spacing w:after="0" w:line="360" w:lineRule="auto"/>
              <w:ind w:left="0" w:right="0" w:firstLine="0"/>
            </w:pPr>
            <w:r>
              <w:rPr>
                <w:b/>
                <w:sz w:val="22"/>
              </w:rPr>
              <w:t>Восприятие художественной литературы и фольклора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:rsidR="00A5777B" w:rsidRDefault="00E2158E" w:rsidP="00933CC5">
            <w:pPr>
              <w:spacing w:after="0" w:line="360" w:lineRule="auto"/>
              <w:ind w:left="1" w:right="0" w:firstLine="0"/>
            </w:pPr>
            <w:r>
              <w:rPr>
                <w:sz w:val="22"/>
              </w:rPr>
              <w:t xml:space="preserve">*Чтение *Обсуждение *Заучивание, рассказывание *Беседа </w:t>
            </w:r>
          </w:p>
          <w:p w:rsidR="00A5777B" w:rsidRDefault="00E2158E" w:rsidP="00933CC5">
            <w:pPr>
              <w:spacing w:after="0" w:line="360" w:lineRule="auto"/>
              <w:ind w:left="1" w:right="0" w:firstLine="0"/>
            </w:pPr>
            <w:r>
              <w:rPr>
                <w:sz w:val="22"/>
              </w:rPr>
              <w:t>*Театрализованная деятельность *Самостоятельная художественная речевая деятельность *Викторина *КВН *Вопросы и ответы *Презентация книжек *Выставки в книжном уголке *Литературные праздники, досуг</w:t>
            </w:r>
            <w:r>
              <w:rPr>
                <w:sz w:val="24"/>
              </w:rPr>
              <w:t xml:space="preserve"> </w:t>
            </w:r>
          </w:p>
        </w:tc>
      </w:tr>
      <w:tr w:rsidR="00A5777B">
        <w:trPr>
          <w:trHeight w:val="1625"/>
        </w:trPr>
        <w:tc>
          <w:tcPr>
            <w:tcW w:w="2500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A5777B" w:rsidRDefault="00E2158E" w:rsidP="00933CC5">
            <w:pPr>
              <w:spacing w:after="0" w:line="360" w:lineRule="auto"/>
              <w:ind w:left="0" w:right="0" w:firstLine="0"/>
            </w:pPr>
            <w:proofErr w:type="spellStart"/>
            <w:r>
              <w:rPr>
                <w:b/>
                <w:sz w:val="22"/>
              </w:rPr>
              <w:t>Познавательноисследовательская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:rsidR="00A5777B" w:rsidRDefault="00E2158E" w:rsidP="00933CC5">
            <w:pPr>
              <w:spacing w:after="0" w:line="360" w:lineRule="auto"/>
              <w:ind w:left="1" w:right="0" w:firstLine="0"/>
            </w:pPr>
            <w:r>
              <w:rPr>
                <w:sz w:val="22"/>
              </w:rPr>
              <w:t xml:space="preserve">*Наблюдение *Экскурсия *Решение проблемных ситуаций </w:t>
            </w:r>
          </w:p>
          <w:p w:rsidR="00A5777B" w:rsidRDefault="00E2158E" w:rsidP="00933CC5">
            <w:pPr>
              <w:spacing w:after="0" w:line="360" w:lineRule="auto"/>
              <w:ind w:left="1" w:right="0" w:firstLine="0"/>
            </w:pPr>
            <w:r>
              <w:rPr>
                <w:sz w:val="22"/>
              </w:rPr>
              <w:t xml:space="preserve">*Экспериментирование *Коллекционирование *Моделирование </w:t>
            </w:r>
          </w:p>
          <w:p w:rsidR="00A5777B" w:rsidRDefault="00E2158E" w:rsidP="00933CC5">
            <w:pPr>
              <w:spacing w:after="0" w:line="360" w:lineRule="auto"/>
              <w:ind w:left="1" w:right="0" w:firstLine="0"/>
            </w:pPr>
            <w:r>
              <w:rPr>
                <w:sz w:val="22"/>
              </w:rPr>
              <w:t>*Исследование *Реализация проекта *Игры (сюжетные, с правилами) *Интеллектуальные игры (головоломки, викторины, задачи-шутки, ребусы, кроссворды, шарады) *Мини-музеи *Конструирование *Увлечения</w:t>
            </w:r>
            <w:r>
              <w:rPr>
                <w:sz w:val="24"/>
              </w:rPr>
              <w:t xml:space="preserve"> </w:t>
            </w:r>
          </w:p>
        </w:tc>
      </w:tr>
      <w:tr w:rsidR="00A5777B">
        <w:trPr>
          <w:trHeight w:val="1118"/>
        </w:trPr>
        <w:tc>
          <w:tcPr>
            <w:tcW w:w="2500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A5777B" w:rsidRDefault="00E2158E" w:rsidP="00933CC5">
            <w:pPr>
              <w:spacing w:after="0" w:line="360" w:lineRule="auto"/>
              <w:ind w:left="0" w:right="0" w:firstLine="0"/>
            </w:pPr>
            <w:r>
              <w:rPr>
                <w:b/>
                <w:sz w:val="22"/>
              </w:rPr>
              <w:lastRenderedPageBreak/>
              <w:t>Коммуникативная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:rsidR="00A5777B" w:rsidRDefault="00E2158E" w:rsidP="00933CC5">
            <w:pPr>
              <w:spacing w:after="60" w:line="360" w:lineRule="auto"/>
              <w:ind w:left="1" w:right="0" w:firstLine="0"/>
            </w:pPr>
            <w:r>
              <w:rPr>
                <w:sz w:val="22"/>
              </w:rPr>
              <w:t xml:space="preserve">*Беседа. Ситуативный разговор *речевая ситуация *Составление и отгадывание загадок *Игры (сюжетные, с правилами, театрализованные) </w:t>
            </w:r>
          </w:p>
          <w:p w:rsidR="00A5777B" w:rsidRDefault="00E2158E" w:rsidP="00933CC5">
            <w:pPr>
              <w:spacing w:after="0" w:line="360" w:lineRule="auto"/>
              <w:ind w:left="1" w:right="0" w:firstLine="0"/>
            </w:pPr>
            <w:r>
              <w:rPr>
                <w:sz w:val="22"/>
              </w:rPr>
              <w:t>*Игровые ситуации *Этюды и постановки *</w:t>
            </w:r>
            <w:proofErr w:type="spellStart"/>
            <w:r>
              <w:rPr>
                <w:sz w:val="22"/>
              </w:rPr>
              <w:t>Логоритмика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A5777B">
        <w:trPr>
          <w:trHeight w:val="1119"/>
        </w:trPr>
        <w:tc>
          <w:tcPr>
            <w:tcW w:w="2500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777B" w:rsidRDefault="00E2158E" w:rsidP="00933CC5">
            <w:pPr>
              <w:spacing w:after="0" w:line="360" w:lineRule="auto"/>
              <w:ind w:left="0" w:right="0" w:firstLine="0"/>
            </w:pPr>
            <w:r>
              <w:rPr>
                <w:b/>
                <w:sz w:val="22"/>
              </w:rPr>
              <w:t>Самообслуживание и элементарный бытовой труд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A5777B" w:rsidRDefault="00E2158E" w:rsidP="00933CC5">
            <w:pPr>
              <w:spacing w:after="0" w:line="360" w:lineRule="auto"/>
              <w:ind w:left="1" w:right="0" w:firstLine="0"/>
            </w:pPr>
            <w:r>
              <w:rPr>
                <w:sz w:val="22"/>
              </w:rPr>
              <w:t>*Дежурство *Поручения *Задания *Самообслуживание *Совместные действия *Экскурсия *Реализация проекта</w:t>
            </w:r>
            <w:r>
              <w:rPr>
                <w:sz w:val="24"/>
              </w:rPr>
              <w:t xml:space="preserve"> </w:t>
            </w:r>
          </w:p>
        </w:tc>
      </w:tr>
      <w:tr w:rsidR="00A5777B">
        <w:trPr>
          <w:trHeight w:val="1118"/>
        </w:trPr>
        <w:tc>
          <w:tcPr>
            <w:tcW w:w="2500" w:type="dxa"/>
            <w:tcBorders>
              <w:top w:val="single" w:sz="12" w:space="0" w:color="000000"/>
              <w:left w:val="single" w:sz="9" w:space="0" w:color="000000"/>
              <w:bottom w:val="single" w:sz="12" w:space="0" w:color="000000"/>
              <w:right w:val="single" w:sz="12" w:space="0" w:color="000000"/>
            </w:tcBorders>
          </w:tcPr>
          <w:p w:rsidR="00A5777B" w:rsidRDefault="00E2158E" w:rsidP="00933CC5">
            <w:pPr>
              <w:spacing w:after="0" w:line="360" w:lineRule="auto"/>
              <w:ind w:left="0" w:right="0" w:firstLine="0"/>
            </w:pPr>
            <w:r>
              <w:rPr>
                <w:b/>
                <w:sz w:val="22"/>
              </w:rPr>
              <w:t>Музыкальная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  <w:vAlign w:val="center"/>
          </w:tcPr>
          <w:p w:rsidR="00A5777B" w:rsidRDefault="00E2158E" w:rsidP="00933CC5">
            <w:pPr>
              <w:spacing w:after="0" w:line="360" w:lineRule="auto"/>
              <w:ind w:left="1" w:right="0" w:firstLine="0"/>
            </w:pPr>
            <w:r>
              <w:rPr>
                <w:sz w:val="22"/>
              </w:rPr>
              <w:t>*Слушание *Импровизация *Исполнение *Экспериментирование *Подвижные игры (с музыкальным сопровождением) *</w:t>
            </w:r>
            <w:proofErr w:type="spellStart"/>
            <w:r>
              <w:rPr>
                <w:sz w:val="22"/>
              </w:rPr>
              <w:t>Музыкальнодидактические</w:t>
            </w:r>
            <w:proofErr w:type="spellEnd"/>
            <w:r>
              <w:rPr>
                <w:sz w:val="22"/>
              </w:rPr>
              <w:t xml:space="preserve"> игры</w:t>
            </w:r>
            <w:r>
              <w:rPr>
                <w:sz w:val="24"/>
              </w:rPr>
              <w:t xml:space="preserve"> </w:t>
            </w:r>
          </w:p>
        </w:tc>
      </w:tr>
    </w:tbl>
    <w:p w:rsidR="00A5777B" w:rsidRDefault="00E2158E" w:rsidP="00933CC5">
      <w:pPr>
        <w:spacing w:after="322" w:line="360" w:lineRule="auto"/>
        <w:ind w:left="837"/>
      </w:pPr>
      <w:r>
        <w:t>Опираясь на характерную для старших дошкольников потребность в самоутверждении и признании со стороны взрослых,</w:t>
      </w:r>
      <w:r>
        <w:rPr>
          <w:b/>
          <w:i/>
        </w:rPr>
        <w:t xml:space="preserve"> воспитатель обеспечивает условия для развития детской самостоятельности, инициативы, творчества.</w:t>
      </w:r>
      <w:r>
        <w:t xml:space="preserve"> Он постоянно создает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доводить начатое дело до конца, нацеливает на поиск новых, творческих решений.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/>
      </w:pPr>
      <w:r>
        <w:rPr>
          <w:b/>
          <w:i/>
        </w:rPr>
        <w:t>Воспитатель придерживается следующих правил.</w:t>
      </w:r>
      <w:r>
        <w:t xml:space="preserve"> Не нужно при первых же затруднениях спешить на помощь ребенку, полезнее побуждать его к самостоятельному решению; если же без помощи не обойтись, вначале эта помощь должна быть минимальной: лучше дать совет, задать наводящие вопросы, активизировать имеющийся у ребенка прошлый опыт. Всегда необходимо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вызывать у них чувство радости и гордости от успешных самостоятельных, инициативных действий.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/>
      </w:pPr>
      <w:r>
        <w:t xml:space="preserve">Развитию самостоятельности способствует освоение детьми универсальных умений: поставить цель (или принять ее от воспитателя), обдумать путь к ее достижению, осуществить свой замысел, оценить </w:t>
      </w:r>
      <w:r>
        <w:lastRenderedPageBreak/>
        <w:t>полученный результат с позиции цели. Задача развития данных умений ставится воспитателем в разных видах деятельности. При этом воспитатель использует средства, помогающие дошкольникам планомерно и самостоятельно осуществлять свой замысел: опорные схемы, наглядные модели, пооперационные карты.</w:t>
      </w:r>
      <w:r>
        <w:rPr>
          <w:sz w:val="24"/>
        </w:rPr>
        <w:t xml:space="preserve"> </w:t>
      </w:r>
    </w:p>
    <w:p w:rsidR="00A5777B" w:rsidRDefault="00E2158E" w:rsidP="00933CC5">
      <w:pPr>
        <w:spacing w:after="323" w:line="360" w:lineRule="auto"/>
        <w:ind w:left="837"/>
      </w:pPr>
      <w:r>
        <w:t>Воспитатель внимательно наблюдает за развитием самостоятельности каждого ребенка, вносит коррективы в тактику своего индивидуального подхода и дает соответствующие советы родителям.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/>
      </w:pPr>
      <w:r>
        <w:t xml:space="preserve">Высшей формой самостоятельности детей является </w:t>
      </w:r>
      <w:r>
        <w:rPr>
          <w:b/>
        </w:rPr>
        <w:t>творчество.</w:t>
      </w:r>
      <w:r>
        <w:rPr>
          <w:b/>
          <w:i/>
        </w:rPr>
        <w:t xml:space="preserve"> Задача воспитателя - развивать интерес к творчеству.</w:t>
      </w:r>
      <w:r>
        <w:t xml:space="preserve"> Этому способствует словесное творчество и создание творческих ситуаций в игровой, театральной, художественно-изобразительной деятельности, в ручном труде. 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/>
      </w:pPr>
      <w:r>
        <w:t>Все это - обязательные элементы образа жизни старших дошкольников в детском саду. Именно в увлекательной творческой деятельности перед дошкольником возникает проблема самостоятельного определения замысла, способов и формы его воплощения.</w:t>
      </w:r>
      <w:r>
        <w:rPr>
          <w:sz w:val="24"/>
        </w:rPr>
        <w:t xml:space="preserve"> </w:t>
      </w:r>
    </w:p>
    <w:p w:rsidR="00A5777B" w:rsidRDefault="00E2158E" w:rsidP="00933CC5">
      <w:pPr>
        <w:spacing w:after="320" w:line="360" w:lineRule="auto"/>
        <w:ind w:left="837"/>
      </w:pPr>
      <w:r>
        <w:t>Старшие дошкольники с удовольствием откликаются на предложение поставить спектакль по мотивам знакомых сказок, подготовить концерт для малышей или придумать и записать в «волшебную книгу» придуманные ими истории, а затем оформить обложку и нарисовать иллюстрации. Такие самодельные книги становятся предметом любви и гордости детей. Вместе с воспитателем они перечитывают свои сочинения, обсуждают их, придумывают новые продолжения историй.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/>
      </w:pPr>
      <w:r>
        <w:t>На седьмом году жизни</w:t>
      </w:r>
      <w:r>
        <w:rPr>
          <w:i/>
        </w:rPr>
        <w:t xml:space="preserve"> расширяются возможности развития самостоятельной познавательной деятельности.</w:t>
      </w:r>
      <w:r>
        <w:t xml:space="preserve"> Детям доступно многообразие способов познания: наблюдение и самонаблюдение, сенсорное обследование объектов, логические операции (сравнение, анализ, синтез, классификация), простейшие измерения, экспериментирование с природными и </w:t>
      </w:r>
      <w:r>
        <w:lastRenderedPageBreak/>
        <w:t>рукотворными объектами.</w:t>
      </w:r>
      <w:r>
        <w:rPr>
          <w:i/>
        </w:rPr>
        <w:t xml:space="preserve"> Развиваются возможности памяти.</w:t>
      </w:r>
      <w:r>
        <w:t xml:space="preserve"> Увеличивается ее объем, произвольность запоминания информации. 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/>
      </w:pPr>
      <w:r>
        <w:t xml:space="preserve">Для запоминания дети сознательно прибегают к повторению, использованию группировки, составлению несложного опорного плана, помогающего воссоздать последовательность событий или действий, </w:t>
      </w:r>
      <w:proofErr w:type="spellStart"/>
      <w:r>
        <w:t>нагляднообразные</w:t>
      </w:r>
      <w:proofErr w:type="spellEnd"/>
      <w:r>
        <w:t xml:space="preserve"> средства.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/>
      </w:pPr>
      <w:r>
        <w:t xml:space="preserve">Развивающаяся познавательная активность старших дошкольников поддерживается всей атмосферой жизни в группе детского сада. </w:t>
      </w:r>
      <w:r>
        <w:rPr>
          <w:sz w:val="24"/>
        </w:rPr>
        <w:t xml:space="preserve"> </w:t>
      </w:r>
    </w:p>
    <w:p w:rsidR="00A5777B" w:rsidRDefault="00E2158E" w:rsidP="00933CC5">
      <w:pPr>
        <w:spacing w:after="316" w:line="360" w:lineRule="auto"/>
        <w:ind w:left="837"/>
      </w:pPr>
      <w:r>
        <w:t>Обязательным элементом образа жизни в старшей и подготовительной группах является участие детей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6"/>
        </w:numPr>
        <w:spacing w:after="315" w:line="360" w:lineRule="auto"/>
      </w:pPr>
      <w:r>
        <w:t>в разрешении проблемных ситуаций,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6"/>
        </w:numPr>
        <w:spacing w:after="319" w:line="360" w:lineRule="auto"/>
      </w:pPr>
      <w:r>
        <w:t>в проведении элементарных опытов,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6"/>
        </w:numPr>
        <w:spacing w:after="317" w:line="360" w:lineRule="auto"/>
      </w:pPr>
      <w:r>
        <w:t>в организации экспериментирования (с водой, снегом, воздухом, звуками, светом, магнитами, увеличительными стеклами и т. п.),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6"/>
        </w:numPr>
        <w:spacing w:line="360" w:lineRule="auto"/>
      </w:pPr>
      <w:r>
        <w:t xml:space="preserve">в развивающих играх, головоломках, в изготовлении </w:t>
      </w:r>
      <w:proofErr w:type="spellStart"/>
      <w:r>
        <w:t>игрушексамоделок</w:t>
      </w:r>
      <w:proofErr w:type="spellEnd"/>
      <w:r>
        <w:t xml:space="preserve">, простейших механизмов и моделей. 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/>
      </w:pPr>
      <w:r>
        <w:t>Воспитатель своим примером побуждает детей к самостоятельному исследовательскому поиску ответов на возникающие вопросы: он обращает внимание на новые, необычные черты объекта, высказывает догадки, обращается к детям за помощью, нацеливает на экспериментирование, рассуждение, предположение и их проверку.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/>
      </w:pPr>
      <w:r>
        <w:t xml:space="preserve">В группе постоянно появляются предметы, побуждающие дошкольников к проявлению интеллектуальной активности. Это могут каких-то устройств, сломанные игрушки, нуждающиеся в починке, зашифрованные записи, «посылки из космоса» и т. п. 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/>
      </w:pPr>
      <w:r>
        <w:lastRenderedPageBreak/>
        <w:t>Разгадывая загадки, заключенные в таких предметах, дети испытывают радость открытия и познания. «Почему это так происходит?», «Что будет, если...», «Как это изменить, чтобы...», «Из чего мы это можем сделать?», «Можно ли найти другое решение?», «Как нам об этом узнать?» - подобные вопросы постоянно присутствуют в общении воспитателя со старшими дошкольниками.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/>
      </w:pPr>
      <w:r>
        <w:t>Особо воспитатель подчеркивает роль книги как источника новых знаний. Он показывает детям, как из книги можно получить ответы на самые интересные и сложные вопросы. В «трудных» случаях воспитатель специально обращается к книгам, вместе с детьми находит в книгах решение проблем. Хорошо иллюстрированная книга становится источником новых интересов дошкольников и пробуждает в них стремление к овладению чтением.</w:t>
      </w:r>
      <w:r>
        <w:rPr>
          <w:sz w:val="24"/>
        </w:rPr>
        <w:t xml:space="preserve"> </w:t>
      </w:r>
    </w:p>
    <w:p w:rsidR="00A5777B" w:rsidRDefault="00E2158E" w:rsidP="00933CC5">
      <w:pPr>
        <w:spacing w:after="314" w:line="360" w:lineRule="auto"/>
        <w:ind w:left="837"/>
      </w:pPr>
      <w:r>
        <w:t>Основной образовательной единицей педагогического процесса в группе младшего возраста является</w:t>
      </w:r>
      <w:r>
        <w:rPr>
          <w:b/>
          <w:i/>
        </w:rPr>
        <w:t xml:space="preserve"> развивающая ситуация,</w:t>
      </w:r>
      <w:r>
        <w:t xml:space="preserve"> то есть такая форма совместной деятельности педагога и детей,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детей. Планируя развивающую ситуацию,</w:t>
      </w:r>
      <w:r>
        <w:rPr>
          <w:b/>
          <w:i/>
        </w:rPr>
        <w:t xml:space="preserve"> воспитателю необходимо согласовывать содержание разных разделов программы, добиваться интеграции, взаимосвязи образовательных областей.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/>
      </w:pPr>
      <w:r>
        <w:t>К примеру, развивающая проблемно-игровая ситуация «Что случилось с куклой Машей?» используется не только для освоения детьми опыта проявления сочувствия, помощи и представлений о здоровье - сберегающем поведении, но и для решения других задач: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7"/>
        </w:numPr>
        <w:spacing w:after="13" w:line="360" w:lineRule="auto"/>
        <w:ind w:hanging="360"/>
      </w:pPr>
      <w:r>
        <w:t xml:space="preserve">обогащение представлений о предметах быта и их назначении: из какой чашки удобнее напоить куклу, какое одеяльце или подушечку выбрать, какие предметы для ухода за больной необходимо подобрать и прочее </w:t>
      </w:r>
    </w:p>
    <w:p w:rsidR="00A5777B" w:rsidRDefault="00E2158E" w:rsidP="00933CC5">
      <w:pPr>
        <w:spacing w:after="13" w:line="360" w:lineRule="auto"/>
        <w:ind w:left="1572" w:firstLine="0"/>
      </w:pPr>
      <w:r>
        <w:t>(образовательная область «Познание»);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7"/>
        </w:numPr>
        <w:spacing w:after="0" w:line="360" w:lineRule="auto"/>
        <w:ind w:hanging="360"/>
      </w:pPr>
      <w:r>
        <w:t xml:space="preserve">освоение приемов сравнения предметов по разным признакам или их группировки: отобрать для куклы из общего набора посуды только </w:t>
      </w:r>
      <w:r>
        <w:lastRenderedPageBreak/>
        <w:t xml:space="preserve">маленькие чашку, блюдце, ложечку, тарелочку; выбрать по желанию куклы только яблочки определенного размера и формы и т. п. (образовательная область «Познание», «Первые шаги в математику»); 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7"/>
        </w:numPr>
        <w:spacing w:after="39" w:line="360" w:lineRule="auto"/>
        <w:ind w:hanging="360"/>
      </w:pPr>
      <w:r>
        <w:t xml:space="preserve">отражение эмоционального отношения к выздоравливающей кукле в музыкальной игре «Любимая кукла» и в лепке «Делаем угощение для куклы Маши» (образовательные области «Музыка», «Изобразительная деятельность»); 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7"/>
        </w:numPr>
        <w:spacing w:line="360" w:lineRule="auto"/>
        <w:ind w:hanging="360"/>
      </w:pPr>
      <w:r>
        <w:t xml:space="preserve">освоение представлений о домашних животных - ситуация «Кот Василий и котенок Пух пришли проведать нашу Машеньку» (образовательная область «Познание»); 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7"/>
        </w:numPr>
        <w:spacing w:line="360" w:lineRule="auto"/>
        <w:ind w:hanging="360"/>
      </w:pPr>
      <w:r>
        <w:t xml:space="preserve">развитие детской речи, знакомство с новыми литературными произведениями и иллюстрациями: выздоравливающая кукла хочет услышать сказку или, оправившись после болезни, участвует вместе с детьми в речевой или театрализованной игре (образовательные области «Коммуникация», «Чтение художественной литературы»). </w:t>
      </w:r>
      <w:r>
        <w:rPr>
          <w:sz w:val="24"/>
        </w:rPr>
        <w:t xml:space="preserve"> </w:t>
      </w:r>
    </w:p>
    <w:p w:rsidR="00A5777B" w:rsidRDefault="00E2158E" w:rsidP="00933CC5">
      <w:pPr>
        <w:spacing w:after="320" w:line="360" w:lineRule="auto"/>
        <w:ind w:left="837"/>
      </w:pPr>
      <w:r>
        <w:t>При таком подходе единое образовательное содержание, повторяясь в разном виде, лучше осмысливается и осваивается детьми.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/>
      </w:pPr>
      <w:r>
        <w:t>Эффективно</w:t>
      </w:r>
      <w:r>
        <w:rPr>
          <w:b/>
          <w:i/>
        </w:rPr>
        <w:t xml:space="preserve"> использование сюжетно-тематического планирования </w:t>
      </w:r>
      <w:r>
        <w:t xml:space="preserve">образовательного процесса. Темы определяются исходя из интересов детей и потребностей обогащения детского опыта, </w:t>
      </w:r>
      <w:proofErr w:type="gramStart"/>
      <w:r>
        <w:t>например</w:t>
      </w:r>
      <w:proofErr w:type="gramEnd"/>
      <w:r>
        <w:t xml:space="preserve"> «Наш детский сад», «Наши любимые игрушки», «Я и мои друзья», «Домашние животные», «Мама, папа и я - дружная семья», и интегрируют содержание, методы и приемы из разных разделов программы. Единая тема отражается в планируемых развивающих ситуациях детской практической, игровой, изобразительной деятельности, в музыке, в наблюдениях и общении воспитателя с детьми.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 w:firstLine="540"/>
      </w:pPr>
      <w:r>
        <w:t xml:space="preserve">В случае работы с детьми младшего возраста в условиях образовательного учреждения воспитателю необходимо помнить об обязательной </w:t>
      </w:r>
      <w:r>
        <w:rPr>
          <w:b/>
        </w:rPr>
        <w:t xml:space="preserve">мотивации ребенка на любой вид деятельности. 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 w:firstLine="540"/>
      </w:pPr>
      <w:r>
        <w:lastRenderedPageBreak/>
        <w:t xml:space="preserve">Так, например, в условиях проживания детьми новогодних событий, уместно предложить детям сделать (слепить) угощение для гостей, которые придут встречать Новый год: для котика – сосиски, зайчикам – морковки, маме, папе, бабушке – пирожки или прянички. Детям предоставляется право выбора, что лепить. Вместе с детьми уточняются, а если возникает необходимость, то и проверяются (исследуются) способы лепки перечисленных продуктов. 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 w:firstLine="540"/>
      </w:pPr>
      <w:r>
        <w:t>После того, когда дети успешно освоили способы лепки и показали друг другу, как они это делают, воспитатель тоже определяется с тем, что и для кого, он будет лепить, и делает это вместе с детьми.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 w:firstLine="540"/>
      </w:pPr>
      <w:r>
        <w:t xml:space="preserve">Продукты деятельности раскладываются по тарелочкам, ранее украшенным детьми методом аппликации и специально заготовленные, как праздничная посуда, которая ждала своего часа и стояла на полках игрушечной мебели. Далее воспитатель с детьми определяет место хранения приготовленного угощения (например, игрушечный холодильник), куда все и перемещается. 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 w:firstLine="540"/>
      </w:pPr>
      <w:r>
        <w:t xml:space="preserve">Все это нужно для того, чтобы каждый день мотивировать детей на предстающую деятельность. 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 w:firstLine="540"/>
      </w:pPr>
      <w:r>
        <w:t>Что будет лепиться, что конструироваться, что украшаться, и каким именно способом, что вначале, что позже педагог определяет сам в зависимости от возраста детей и задач развития.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 w:firstLine="540"/>
      </w:pPr>
      <w:r>
        <w:t>А ведь еще нужно подумать об украшении комнаты, нарядах для мамы, кукол и для себя, выучить стихи, песни, приготовить пригласительные, отправить письма, «купить» продукты…. Как много интереснейших дел ждет детей в предпраздничные дни! И как очень естественно решаются задачи различных образовательных областей!</w:t>
      </w:r>
      <w:r>
        <w:rPr>
          <w:sz w:val="24"/>
        </w:rPr>
        <w:t xml:space="preserve"> </w:t>
      </w:r>
    </w:p>
    <w:p w:rsidR="00A5777B" w:rsidRDefault="00E2158E" w:rsidP="00933CC5">
      <w:pPr>
        <w:spacing w:after="248" w:line="360" w:lineRule="auto"/>
        <w:ind w:left="1402" w:right="133" w:hanging="10"/>
      </w:pPr>
      <w:r>
        <w:rPr>
          <w:b/>
        </w:rPr>
        <w:t>Заключение</w:t>
      </w:r>
      <w:r>
        <w:rPr>
          <w:sz w:val="24"/>
        </w:rPr>
        <w:t xml:space="preserve"> </w:t>
      </w:r>
    </w:p>
    <w:p w:rsidR="00A5777B" w:rsidRDefault="00E2158E" w:rsidP="00933CC5">
      <w:pPr>
        <w:spacing w:line="360" w:lineRule="auto"/>
        <w:ind w:left="837" w:firstLine="540"/>
      </w:pPr>
      <w:r>
        <w:t xml:space="preserve">Современные подходы к организации образовательного процесса требуют пересмотра традиционных технологий, которые не являются эффективными в </w:t>
      </w:r>
      <w:r>
        <w:lastRenderedPageBreak/>
        <w:t>достижении цели социальной успешности дошкольников на следующей ступени образования.</w:t>
      </w:r>
      <w:r>
        <w:rPr>
          <w:sz w:val="24"/>
        </w:rPr>
        <w:t xml:space="preserve"> </w:t>
      </w:r>
    </w:p>
    <w:p w:rsidR="00A5777B" w:rsidRDefault="00E2158E" w:rsidP="00933CC5">
      <w:pPr>
        <w:spacing w:after="317" w:line="360" w:lineRule="auto"/>
        <w:ind w:left="837"/>
      </w:pPr>
      <w:r>
        <w:t>На настоящий момент необходимо акцентировать внимание на следующих принципах работы с детьми: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8"/>
        </w:numPr>
        <w:spacing w:after="317" w:line="360" w:lineRule="auto"/>
      </w:pPr>
      <w:r>
        <w:t>уход от жестко регламентированного обучения школьного типа;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8"/>
        </w:numPr>
        <w:spacing w:after="316" w:line="360" w:lineRule="auto"/>
      </w:pPr>
      <w:r>
        <w:t>обеспечение двигательной активности детей в различных формах;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8"/>
        </w:numPr>
        <w:spacing w:after="317" w:line="360" w:lineRule="auto"/>
      </w:pPr>
      <w:r>
        <w:t>использование многообразных форм организации обучения, включающих разные специфически детские виды деятельности;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8"/>
        </w:numPr>
        <w:spacing w:after="319" w:line="360" w:lineRule="auto"/>
      </w:pPr>
      <w:r>
        <w:t>обеспечение взаимосвязи непосредственно образовательной деятельности с повседневной жизнью детей, их самостоятельной деятельностью (игровой, художественной, конструктивной и др.);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8"/>
        </w:numPr>
        <w:spacing w:after="320" w:line="360" w:lineRule="auto"/>
      </w:pPr>
      <w:r>
        <w:t>использование цикличности и проектной организации содержания образования;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8"/>
        </w:numPr>
        <w:spacing w:after="316" w:line="360" w:lineRule="auto"/>
      </w:pPr>
      <w:r>
        <w:t>создание развивающей предметной среды, функционально моделирующей содержание детской деятельности и инициирующей ее;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8"/>
        </w:numPr>
        <w:spacing w:after="321" w:line="360" w:lineRule="auto"/>
      </w:pPr>
      <w:r>
        <w:t xml:space="preserve">широкое использование методов, активизирующих мышление, воображение и поисковую деятельность детей. Введение в обучение элементов </w:t>
      </w:r>
      <w:proofErr w:type="spellStart"/>
      <w:r>
        <w:t>проблемности</w:t>
      </w:r>
      <w:proofErr w:type="spellEnd"/>
      <w:r>
        <w:t xml:space="preserve">, задач открытого типа, имеющих разные варианты решений; 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8"/>
        </w:numPr>
        <w:spacing w:after="316" w:line="360" w:lineRule="auto"/>
      </w:pPr>
      <w:r>
        <w:t>широкое использование игровых приемов, игрушек; создание эмоционально значимых для детей ситуаций;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8"/>
        </w:numPr>
        <w:spacing w:after="317" w:line="360" w:lineRule="auto"/>
      </w:pPr>
      <w:r>
        <w:t xml:space="preserve">обеспечение ребенку возможности ориентироваться на </w:t>
      </w:r>
      <w:proofErr w:type="spellStart"/>
      <w:r>
        <w:t>партнерасверстника</w:t>
      </w:r>
      <w:proofErr w:type="spellEnd"/>
      <w:r>
        <w:t>, взаимодействовать с ним и учиться у него (а не только у взрослого);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8"/>
        </w:numPr>
        <w:spacing w:after="322" w:line="360" w:lineRule="auto"/>
      </w:pPr>
      <w:r>
        <w:t xml:space="preserve">выделение в качестве ведущей в образовательном процессе диалогической формы общения взрослого с детьми, детей между собой, что </w:t>
      </w:r>
      <w:r>
        <w:lastRenderedPageBreak/>
        <w:t>обеспечивает развитие активности, инициативности ребенка, формирует уважение и доверие к взрослому;</w:t>
      </w:r>
      <w:r>
        <w:rPr>
          <w:sz w:val="24"/>
        </w:rPr>
        <w:t xml:space="preserve"> </w:t>
      </w:r>
    </w:p>
    <w:p w:rsidR="00A5777B" w:rsidRDefault="00E2158E" w:rsidP="00933CC5">
      <w:pPr>
        <w:numPr>
          <w:ilvl w:val="0"/>
          <w:numId w:val="8"/>
        </w:numPr>
        <w:spacing w:after="9" w:line="360" w:lineRule="auto"/>
      </w:pPr>
      <w:r>
        <w:t>формирование детского сообщества, обеспечивающего каждому ребенку чувство комфортности и успешности.</w:t>
      </w:r>
      <w:r>
        <w:rPr>
          <w:sz w:val="24"/>
        </w:rPr>
        <w:t xml:space="preserve"> </w:t>
      </w:r>
    </w:p>
    <w:p w:rsidR="00A5777B" w:rsidRDefault="00E2158E" w:rsidP="00933CC5">
      <w:pPr>
        <w:spacing w:after="0" w:line="36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A5777B">
      <w:pgSz w:w="11906" w:h="16838"/>
      <w:pgMar w:top="571" w:right="604" w:bottom="1195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90485"/>
    <w:multiLevelType w:val="hybridMultilevel"/>
    <w:tmpl w:val="0136DEE0"/>
    <w:lvl w:ilvl="0" w:tplc="D43A32A6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4582626">
      <w:start w:val="1"/>
      <w:numFmt w:val="bullet"/>
      <w:lvlText w:val="o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AA8B4A6">
      <w:start w:val="1"/>
      <w:numFmt w:val="bullet"/>
      <w:lvlText w:val="▪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F98904E">
      <w:start w:val="1"/>
      <w:numFmt w:val="bullet"/>
      <w:lvlText w:val="•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F5EAA38">
      <w:start w:val="1"/>
      <w:numFmt w:val="bullet"/>
      <w:lvlText w:val="o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8B89798">
      <w:start w:val="1"/>
      <w:numFmt w:val="bullet"/>
      <w:lvlText w:val="▪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BDCB01E">
      <w:start w:val="1"/>
      <w:numFmt w:val="bullet"/>
      <w:lvlText w:val="•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D3C3D16">
      <w:start w:val="1"/>
      <w:numFmt w:val="bullet"/>
      <w:lvlText w:val="o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45EBDE0">
      <w:start w:val="1"/>
      <w:numFmt w:val="bullet"/>
      <w:lvlText w:val="▪"/>
      <w:lvlJc w:val="left"/>
      <w:pPr>
        <w:ind w:left="7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2A2A07"/>
    <w:multiLevelType w:val="hybridMultilevel"/>
    <w:tmpl w:val="1026BDF0"/>
    <w:lvl w:ilvl="0" w:tplc="55B09F96">
      <w:start w:val="1"/>
      <w:numFmt w:val="bullet"/>
      <w:lvlText w:val="•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A4E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22699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EE05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B835A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8C27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613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04513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2C8E5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1D074E"/>
    <w:multiLevelType w:val="hybridMultilevel"/>
    <w:tmpl w:val="E60AC338"/>
    <w:lvl w:ilvl="0" w:tplc="B0AE9176">
      <w:start w:val="1"/>
      <w:numFmt w:val="decimal"/>
      <w:lvlText w:val="%1.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83AB4">
      <w:start w:val="1"/>
      <w:numFmt w:val="bullet"/>
      <w:lvlText w:val="–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F4E6A2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1E8AE6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1C7A4C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809C16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6AD9AE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BC751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46E02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8B173C"/>
    <w:multiLevelType w:val="hybridMultilevel"/>
    <w:tmpl w:val="3E080976"/>
    <w:lvl w:ilvl="0" w:tplc="66D6C11E">
      <w:start w:val="1"/>
      <w:numFmt w:val="bullet"/>
      <w:lvlText w:val="•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C853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5C74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F459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3438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4072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1C53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367A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F29F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E5162B"/>
    <w:multiLevelType w:val="hybridMultilevel"/>
    <w:tmpl w:val="3C747A40"/>
    <w:lvl w:ilvl="0" w:tplc="652CD8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5485C2E">
      <w:start w:val="1"/>
      <w:numFmt w:val="decimal"/>
      <w:lvlText w:val="%2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AAA421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5F0BB8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E928DB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75D8604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68A3A7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CE4814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47AFB1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F33869"/>
    <w:multiLevelType w:val="hybridMultilevel"/>
    <w:tmpl w:val="A344DAC4"/>
    <w:lvl w:ilvl="0" w:tplc="2690E74E">
      <w:start w:val="1"/>
      <w:numFmt w:val="bullet"/>
      <w:lvlText w:val="-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368212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E70D04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DDC16E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1A879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96C8A7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1CAB9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1340D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A2876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BF43E9"/>
    <w:multiLevelType w:val="hybridMultilevel"/>
    <w:tmpl w:val="1BE2FDA0"/>
    <w:lvl w:ilvl="0" w:tplc="8DDEFA88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F27AB6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26867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4948B9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D487B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C22AF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70826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E88FB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5854F0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424B32"/>
    <w:multiLevelType w:val="hybridMultilevel"/>
    <w:tmpl w:val="DF30D79E"/>
    <w:lvl w:ilvl="0" w:tplc="5120BDFA">
      <w:start w:val="1"/>
      <w:numFmt w:val="bullet"/>
      <w:lvlText w:val="•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6AD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615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2FD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C626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646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6CC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F09E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B6C5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7B"/>
    <w:rsid w:val="00933CC5"/>
    <w:rsid w:val="00A5777B"/>
    <w:rsid w:val="00E2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F79B0-8211-49BC-84AA-2098CB61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5" w:line="248" w:lineRule="auto"/>
      <w:ind w:left="852" w:right="239" w:firstLine="698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4278</Words>
  <Characters>24390</Characters>
  <Application>Microsoft Office Word</Application>
  <DocSecurity>0</DocSecurity>
  <Lines>203</Lines>
  <Paragraphs>57</Paragraphs>
  <ScaleCrop>false</ScaleCrop>
  <Company/>
  <LinksUpToDate>false</LinksUpToDate>
  <CharactersWithSpaces>28611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cp:lastModifiedBy>Елена Лисова</cp:lastModifiedBy>
  <cp:revision>4</cp:revision>
  <dcterms:created xsi:type="dcterms:W3CDTF">2015-11-06T17:06:00Z</dcterms:created>
  <dcterms:modified xsi:type="dcterms:W3CDTF">2021-11-05T13:11:00Z</dcterms:modified>
</cp:coreProperties>
</file>