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EF" w:rsidRDefault="00A43A75" w:rsidP="00D84762">
      <w:pPr>
        <w:spacing w:after="0" w:line="240" w:lineRule="atLeast"/>
        <w:jc w:val="center"/>
        <w:rPr>
          <w:rFonts w:ascii="Times New Roman" w:hAnsi="Times New Roman" w:cs="Times New Roman"/>
          <w:b/>
          <w:bCs/>
          <w:color w:val="E36C0A" w:themeColor="accent6" w:themeShade="BF"/>
          <w:sz w:val="40"/>
          <w:szCs w:val="40"/>
          <w:shd w:val="clear" w:color="auto" w:fill="FFFFFF"/>
        </w:rPr>
      </w:pPr>
      <w:r>
        <w:rPr>
          <w:rFonts w:ascii="Times New Roman" w:hAnsi="Times New Roman" w:cs="Times New Roman"/>
          <w:b/>
          <w:bCs/>
          <w:color w:val="E36C0A" w:themeColor="accent6" w:themeShade="BF"/>
          <w:sz w:val="40"/>
          <w:szCs w:val="40"/>
          <w:shd w:val="clear" w:color="auto" w:fill="FFFFFF"/>
        </w:rPr>
        <w:t>Консультация для родителей.</w:t>
      </w:r>
    </w:p>
    <w:p w:rsidR="003E2C8E" w:rsidRPr="006A79EF" w:rsidRDefault="006A79EF" w:rsidP="00D84762">
      <w:pPr>
        <w:spacing w:after="0" w:line="240" w:lineRule="atLeast"/>
        <w:jc w:val="center"/>
        <w:rPr>
          <w:rFonts w:ascii="Times New Roman" w:hAnsi="Times New Roman" w:cs="Times New Roman"/>
          <w:b/>
          <w:bCs/>
          <w:color w:val="C00000"/>
          <w:sz w:val="40"/>
          <w:szCs w:val="40"/>
          <w:shd w:val="clear" w:color="auto" w:fill="FFFFFF"/>
        </w:rPr>
      </w:pPr>
      <w:r w:rsidRPr="006A79EF">
        <w:rPr>
          <w:rFonts w:ascii="Times New Roman" w:hAnsi="Times New Roman" w:cs="Times New Roman"/>
          <w:b/>
          <w:bCs/>
          <w:color w:val="C00000"/>
          <w:sz w:val="40"/>
          <w:szCs w:val="40"/>
          <w:shd w:val="clear" w:color="auto" w:fill="FFFFFF"/>
        </w:rPr>
        <w:t xml:space="preserve"> </w:t>
      </w:r>
      <w:r w:rsidR="003E2C8E" w:rsidRPr="006A79EF">
        <w:rPr>
          <w:rFonts w:ascii="Times New Roman" w:hAnsi="Times New Roman" w:cs="Times New Roman"/>
          <w:b/>
          <w:bCs/>
          <w:color w:val="C00000"/>
          <w:sz w:val="40"/>
          <w:szCs w:val="40"/>
          <w:shd w:val="clear" w:color="auto" w:fill="FFFFFF"/>
        </w:rPr>
        <w:t>«ЗАНИМАТЕЛЬНАЯ МАТЕМАТИКА ДОМА»</w:t>
      </w:r>
    </w:p>
    <w:p w:rsidR="00D84762" w:rsidRPr="00D84762" w:rsidRDefault="00D84762" w:rsidP="00D84762">
      <w:pPr>
        <w:spacing w:after="0" w:line="240" w:lineRule="atLeast"/>
        <w:jc w:val="center"/>
        <w:rPr>
          <w:rFonts w:ascii="Times New Roman" w:hAnsi="Times New Roman" w:cs="Times New Roman"/>
          <w:b/>
          <w:bCs/>
          <w:sz w:val="40"/>
          <w:szCs w:val="40"/>
          <w:shd w:val="clear" w:color="auto" w:fill="FFFFFF"/>
        </w:rPr>
      </w:pPr>
    </w:p>
    <w:p w:rsidR="003E2C8E" w:rsidRPr="00D84762" w:rsidRDefault="003E2C8E" w:rsidP="00D84762">
      <w:pPr>
        <w:spacing w:after="0" w:line="240" w:lineRule="atLeast"/>
        <w:jc w:val="center"/>
        <w:rPr>
          <w:rFonts w:ascii="Times New Roman" w:hAnsi="Times New Roman" w:cs="Times New Roman"/>
          <w:b/>
          <w:sz w:val="40"/>
          <w:szCs w:val="40"/>
        </w:rPr>
      </w:pPr>
      <w:r w:rsidRPr="00D84762">
        <w:rPr>
          <w:noProof/>
          <w:lang w:eastAsia="ru-RU"/>
        </w:rPr>
        <w:drawing>
          <wp:inline distT="0" distB="0" distL="0" distR="0">
            <wp:extent cx="5876925" cy="1524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6925" cy="1524000"/>
                    </a:xfrm>
                    <a:prstGeom prst="rect">
                      <a:avLst/>
                    </a:prstGeom>
                    <a:noFill/>
                    <a:ln>
                      <a:noFill/>
                    </a:ln>
                  </pic:spPr>
                </pic:pic>
              </a:graphicData>
            </a:graphic>
          </wp:inline>
        </w:drawing>
      </w:r>
    </w:p>
    <w:p w:rsidR="00D84762" w:rsidRDefault="00D84762" w:rsidP="00D84762">
      <w:pPr>
        <w:pStyle w:val="c2"/>
        <w:spacing w:before="0" w:beforeAutospacing="0" w:after="0" w:afterAutospacing="0" w:line="360" w:lineRule="auto"/>
        <w:ind w:firstLine="708"/>
        <w:rPr>
          <w:rStyle w:val="c0"/>
          <w:sz w:val="28"/>
          <w:szCs w:val="28"/>
        </w:rPr>
      </w:pPr>
    </w:p>
    <w:p w:rsidR="003E2C8E" w:rsidRPr="00D84762" w:rsidRDefault="003E2C8E" w:rsidP="00D84762">
      <w:pPr>
        <w:pStyle w:val="c2"/>
        <w:spacing w:before="0" w:beforeAutospacing="0" w:after="0" w:afterAutospacing="0" w:line="360" w:lineRule="auto"/>
        <w:ind w:firstLine="708"/>
        <w:rPr>
          <w:sz w:val="28"/>
          <w:szCs w:val="28"/>
        </w:rPr>
      </w:pPr>
      <w:r w:rsidRPr="00D84762">
        <w:rPr>
          <w:rStyle w:val="c0"/>
          <w:sz w:val="28"/>
          <w:szCs w:val="28"/>
        </w:rPr>
        <w:t xml:space="preserve">Любая математическая задача на смекалку несёт в себе определённую умственную </w:t>
      </w:r>
      <w:r w:rsidR="00617625">
        <w:rPr>
          <w:rStyle w:val="c0"/>
          <w:sz w:val="28"/>
          <w:szCs w:val="28"/>
        </w:rPr>
        <w:t xml:space="preserve">      </w:t>
      </w:r>
      <w:r w:rsidRPr="00D84762">
        <w:rPr>
          <w:rStyle w:val="c0"/>
          <w:sz w:val="28"/>
          <w:szCs w:val="28"/>
        </w:rPr>
        <w:t>нагрузку, развивает у детей познавательный интерес, способность к исследовательскому, творческому поиску.</w:t>
      </w:r>
    </w:p>
    <w:p w:rsidR="003E2C8E" w:rsidRPr="00D84762" w:rsidRDefault="003E2C8E" w:rsidP="00D84762">
      <w:pPr>
        <w:pStyle w:val="c2"/>
        <w:spacing w:before="0" w:beforeAutospacing="0" w:after="0" w:afterAutospacing="0" w:line="360" w:lineRule="auto"/>
        <w:rPr>
          <w:sz w:val="28"/>
          <w:szCs w:val="28"/>
        </w:rPr>
      </w:pPr>
      <w:r w:rsidRPr="00D84762">
        <w:rPr>
          <w:rStyle w:val="c0"/>
          <w:sz w:val="28"/>
          <w:szCs w:val="28"/>
        </w:rPr>
        <w:t>   Приобщение детей старшего дошкольного возраста в условиях семьи к занимательному математическому материалу поможет решить ряд педагогических задач.</w:t>
      </w:r>
    </w:p>
    <w:p w:rsidR="003E2C8E" w:rsidRPr="00D84762" w:rsidRDefault="003E2C8E" w:rsidP="00D84762">
      <w:pPr>
        <w:pStyle w:val="c2"/>
        <w:spacing w:before="0" w:beforeAutospacing="0" w:after="0" w:afterAutospacing="0" w:line="360" w:lineRule="auto"/>
        <w:rPr>
          <w:sz w:val="28"/>
          <w:szCs w:val="28"/>
        </w:rPr>
      </w:pPr>
      <w:r w:rsidRPr="00D84762">
        <w:rPr>
          <w:rStyle w:val="c0"/>
          <w:sz w:val="28"/>
          <w:szCs w:val="28"/>
        </w:rPr>
        <w:t>   Известно, что игра как один из наиболее естественных видов деятельности детей способствует самовыражению, развитию интеллекта, самостоятельности. Эта развивающая функция в полной мере свойственна и занимательным математическим играм.</w:t>
      </w:r>
    </w:p>
    <w:p w:rsidR="003E2C8E" w:rsidRPr="00D84762" w:rsidRDefault="003E2C8E" w:rsidP="00D84762">
      <w:pPr>
        <w:pStyle w:val="c2"/>
        <w:spacing w:before="0" w:beforeAutospacing="0" w:after="0" w:afterAutospacing="0" w:line="360" w:lineRule="auto"/>
        <w:rPr>
          <w:rStyle w:val="c0"/>
          <w:sz w:val="28"/>
          <w:szCs w:val="28"/>
        </w:rPr>
      </w:pPr>
      <w:r w:rsidRPr="00D84762">
        <w:rPr>
          <w:rStyle w:val="c0"/>
          <w:sz w:val="28"/>
          <w:szCs w:val="28"/>
        </w:rPr>
        <w:t>   Желание достичь цели — составить фигуру, модель, дать ответ; получить результат — стимулирует активность, проявление нравственно-волевых усилий (преодоление трудностей, возникающих в ходе решения, доведение начатого дела до конца, поиск ответа до получения результата).</w:t>
      </w:r>
    </w:p>
    <w:p w:rsidR="003E2C8E" w:rsidRPr="003E2C8E" w:rsidRDefault="003E2C8E" w:rsidP="00D847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E2C8E">
        <w:rPr>
          <w:rFonts w:ascii="Times New Roman" w:eastAsia="Times New Roman" w:hAnsi="Times New Roman" w:cs="Times New Roman"/>
          <w:sz w:val="28"/>
          <w:szCs w:val="28"/>
          <w:lang w:eastAsia="ru-RU"/>
        </w:rPr>
        <w:t>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w:t>
      </w:r>
    </w:p>
    <w:p w:rsidR="003E2C8E" w:rsidRPr="00D84762" w:rsidRDefault="003E2C8E" w:rsidP="00617625">
      <w:pPr>
        <w:shd w:val="clear" w:color="auto" w:fill="FFFFFF"/>
        <w:spacing w:after="0" w:line="360" w:lineRule="auto"/>
        <w:ind w:firstLine="709"/>
        <w:jc w:val="center"/>
        <w:rPr>
          <w:rFonts w:ascii="Times New Roman" w:hAnsi="Times New Roman" w:cs="Times New Roman"/>
          <w:b/>
          <w:bCs/>
          <w:sz w:val="28"/>
          <w:szCs w:val="28"/>
          <w:shd w:val="clear" w:color="auto" w:fill="FFFFFF"/>
        </w:rPr>
      </w:pPr>
      <w:r w:rsidRPr="00D84762">
        <w:rPr>
          <w:rFonts w:ascii="Times New Roman" w:hAnsi="Times New Roman" w:cs="Times New Roman"/>
          <w:b/>
          <w:bCs/>
          <w:sz w:val="28"/>
          <w:szCs w:val="28"/>
          <w:shd w:val="clear" w:color="auto" w:fill="FFFFFF"/>
        </w:rPr>
        <w:t>Наглядность - важный принцип обучения ребенка.</w:t>
      </w:r>
    </w:p>
    <w:p w:rsidR="003E2C8E" w:rsidRPr="00D84762" w:rsidRDefault="003E2C8E" w:rsidP="00617625">
      <w:pPr>
        <w:pStyle w:val="c2"/>
        <w:spacing w:before="0" w:beforeAutospacing="0" w:after="0" w:afterAutospacing="0" w:line="360" w:lineRule="auto"/>
        <w:ind w:firstLine="708"/>
        <w:rPr>
          <w:sz w:val="28"/>
          <w:szCs w:val="28"/>
          <w:shd w:val="clear" w:color="auto" w:fill="FFFFFF"/>
        </w:rPr>
      </w:pPr>
      <w:r w:rsidRPr="00D84762">
        <w:rPr>
          <w:sz w:val="28"/>
          <w:szCs w:val="28"/>
          <w:shd w:val="clear" w:color="auto" w:fill="FFFFFF"/>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w:t>
      </w:r>
    </w:p>
    <w:p w:rsidR="00617625" w:rsidRDefault="00617625" w:rsidP="00D84762">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p>
    <w:p w:rsidR="003E2C8E" w:rsidRPr="00D84762" w:rsidRDefault="003E2C8E" w:rsidP="00D84762">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3E2C8E">
        <w:rPr>
          <w:rFonts w:ascii="Times New Roman" w:eastAsia="Times New Roman" w:hAnsi="Times New Roman" w:cs="Times New Roman"/>
          <w:b/>
          <w:bCs/>
          <w:sz w:val="28"/>
          <w:szCs w:val="28"/>
          <w:lang w:eastAsia="ru-RU"/>
        </w:rPr>
        <w:lastRenderedPageBreak/>
        <w:t>Играем вмести с детьми</w:t>
      </w:r>
      <w:r w:rsidR="00617625">
        <w:rPr>
          <w:rFonts w:ascii="Times New Roman" w:eastAsia="Times New Roman" w:hAnsi="Times New Roman" w:cs="Times New Roman"/>
          <w:b/>
          <w:bCs/>
          <w:sz w:val="28"/>
          <w:szCs w:val="28"/>
          <w:lang w:eastAsia="ru-RU"/>
        </w:rPr>
        <w:t>!</w:t>
      </w:r>
    </w:p>
    <w:p w:rsidR="003E2C8E" w:rsidRPr="00D84762" w:rsidRDefault="003E2C8E" w:rsidP="00D84762">
      <w:pPr>
        <w:shd w:val="clear" w:color="auto" w:fill="FFFFFF"/>
        <w:spacing w:after="0" w:line="360" w:lineRule="auto"/>
        <w:ind w:firstLine="709"/>
        <w:jc w:val="both"/>
        <w:rPr>
          <w:rStyle w:val="apple-converted-space"/>
          <w:rFonts w:ascii="Times New Roman" w:hAnsi="Times New Roman" w:cs="Times New Roman"/>
          <w:sz w:val="28"/>
          <w:szCs w:val="28"/>
          <w:shd w:val="clear" w:color="auto" w:fill="FFFFFF"/>
        </w:rPr>
      </w:pPr>
      <w:r w:rsidRPr="003E2C8E">
        <w:rPr>
          <w:rFonts w:ascii="Times New Roman" w:eastAsia="Times New Roman" w:hAnsi="Times New Roman" w:cs="Times New Roman"/>
          <w:sz w:val="28"/>
          <w:szCs w:val="28"/>
          <w:lang w:eastAsia="ru-RU"/>
        </w:rPr>
        <w:t> </w:t>
      </w:r>
      <w:r w:rsidRPr="00D84762">
        <w:rPr>
          <w:rFonts w:ascii="Times New Roman" w:hAnsi="Times New Roman" w:cs="Times New Roman"/>
          <w:sz w:val="28"/>
          <w:szCs w:val="28"/>
          <w:shd w:val="clear" w:color="auto" w:fill="FFFFFF"/>
        </w:rPr>
        <w:t>Игры математического содержания помогают воспитывать у детей познавательный интерес, способность к исследовательскому и творческому поиску, желание и умение учиться. Занимательные задачи, игры, головоломки способствуют становлению и развитию таких качеств личности, как целенаправленность, настойчивость, самостоятельность.</w:t>
      </w:r>
      <w:r w:rsidRPr="00D84762">
        <w:rPr>
          <w:rStyle w:val="apple-converted-space"/>
          <w:rFonts w:ascii="Times New Roman" w:hAnsi="Times New Roman" w:cs="Times New Roman"/>
          <w:sz w:val="28"/>
          <w:szCs w:val="28"/>
          <w:shd w:val="clear" w:color="auto" w:fill="FFFFFF"/>
        </w:rPr>
        <w:t> </w:t>
      </w:r>
    </w:p>
    <w:p w:rsidR="00D84762" w:rsidRPr="00D84762" w:rsidRDefault="00D84762" w:rsidP="00D84762">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D84762">
        <w:rPr>
          <w:rFonts w:ascii="Times New Roman" w:eastAsia="Times New Roman" w:hAnsi="Times New Roman" w:cs="Times New Roman"/>
          <w:b/>
          <w:bCs/>
          <w:sz w:val="28"/>
          <w:szCs w:val="28"/>
          <w:lang w:eastAsia="ru-RU"/>
        </w:rPr>
        <w:t>Сколько вокруг машин?</w:t>
      </w:r>
    </w:p>
    <w:p w:rsidR="00D84762" w:rsidRPr="00D84762" w:rsidRDefault="00D84762" w:rsidP="00D847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4762">
        <w:rPr>
          <w:rFonts w:ascii="Times New Roman" w:eastAsia="Times New Roman" w:hAnsi="Times New Roman" w:cs="Times New Roman"/>
          <w:sz w:val="28"/>
          <w:szCs w:val="28"/>
          <w:lang w:eastAsia="ru-RU"/>
        </w:rPr>
        <w:t>    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D84762" w:rsidRPr="00D84762" w:rsidRDefault="00D84762" w:rsidP="00D84762">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D84762">
        <w:rPr>
          <w:rFonts w:ascii="Times New Roman" w:eastAsia="Times New Roman" w:hAnsi="Times New Roman" w:cs="Times New Roman"/>
          <w:b/>
          <w:bCs/>
          <w:sz w:val="28"/>
          <w:szCs w:val="28"/>
          <w:lang w:eastAsia="ru-RU"/>
        </w:rPr>
        <w:t>Далеко ли это?</w:t>
      </w:r>
    </w:p>
    <w:p w:rsidR="00D84762" w:rsidRPr="00D84762" w:rsidRDefault="00D84762" w:rsidP="00D847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4762">
        <w:rPr>
          <w:rFonts w:ascii="Times New Roman" w:eastAsia="Times New Roman" w:hAnsi="Times New Roman" w:cs="Times New Roman"/>
          <w:sz w:val="28"/>
          <w:szCs w:val="28"/>
          <w:lang w:eastAsia="ru-RU"/>
        </w:rPr>
        <w:t xml:space="preserve">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w:t>
      </w:r>
      <w:proofErr w:type="gramStart"/>
      <w:r w:rsidRPr="00D84762">
        <w:rPr>
          <w:rFonts w:ascii="Times New Roman" w:eastAsia="Times New Roman" w:hAnsi="Times New Roman" w:cs="Times New Roman"/>
          <w:sz w:val="28"/>
          <w:szCs w:val="28"/>
          <w:lang w:eastAsia="ru-RU"/>
        </w:rPr>
        <w:t>расстояния</w:t>
      </w:r>
      <w:proofErr w:type="gramEnd"/>
      <w:r w:rsidRPr="00D84762">
        <w:rPr>
          <w:rFonts w:ascii="Times New Roman" w:eastAsia="Times New Roman" w:hAnsi="Times New Roman" w:cs="Times New Roman"/>
          <w:sz w:val="28"/>
          <w:szCs w:val="28"/>
          <w:lang w:eastAsia="ru-RU"/>
        </w:rPr>
        <w:t xml:space="preserve"> - какое больше? Постарайтесь вместе с ребенком предположить, сколько шагов потребуется, чтобы подойти к какому-то близкому объекту.</w:t>
      </w:r>
    </w:p>
    <w:p w:rsidR="00D84762" w:rsidRPr="00D84762" w:rsidRDefault="00D84762" w:rsidP="00D84762">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D84762">
        <w:rPr>
          <w:rFonts w:ascii="Times New Roman" w:eastAsia="Times New Roman" w:hAnsi="Times New Roman" w:cs="Times New Roman"/>
          <w:b/>
          <w:bCs/>
          <w:sz w:val="28"/>
          <w:szCs w:val="28"/>
          <w:lang w:eastAsia="ru-RU"/>
        </w:rPr>
        <w:t>Счет на кухне</w:t>
      </w:r>
    </w:p>
    <w:p w:rsidR="00D84762" w:rsidRPr="00D84762" w:rsidRDefault="00D84762" w:rsidP="00D8476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4762">
        <w:rPr>
          <w:rFonts w:ascii="Times New Roman" w:eastAsia="Times New Roman" w:hAnsi="Times New Roman" w:cs="Times New Roman"/>
          <w:sz w:val="28"/>
          <w:szCs w:val="28"/>
          <w:lang w:eastAsia="ru-RU"/>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rsidR="00D84762" w:rsidRDefault="00D84762" w:rsidP="00D84762">
      <w:pPr>
        <w:pStyle w:val="c2"/>
        <w:spacing w:before="0" w:beforeAutospacing="0" w:after="0" w:afterAutospacing="0" w:line="360" w:lineRule="auto"/>
        <w:ind w:firstLine="708"/>
        <w:rPr>
          <w:sz w:val="28"/>
          <w:szCs w:val="28"/>
          <w:shd w:val="clear" w:color="auto" w:fill="FFFFFF"/>
        </w:rPr>
      </w:pPr>
      <w:r w:rsidRPr="00D84762">
        <w:rPr>
          <w:sz w:val="28"/>
          <w:szCs w:val="28"/>
          <w:shd w:val="clear" w:color="auto" w:fill="FFFFFF"/>
        </w:rPr>
        <w:t>Во время приготовления обеда спросите у ребёнка, где больше воды: в чашке, в кастрюле, в чайнике, в тарелке? Убедиться в правильности ответа он может на практике. Обязательно уточните, чем вы мерили, и сколько условных мерок оказалось в каждой из посудин.</w:t>
      </w:r>
    </w:p>
    <w:p w:rsidR="00617625" w:rsidRPr="00D84762" w:rsidRDefault="00617625" w:rsidP="00D84762">
      <w:pPr>
        <w:pStyle w:val="c2"/>
        <w:spacing w:before="0" w:beforeAutospacing="0" w:after="0" w:afterAutospacing="0" w:line="360" w:lineRule="auto"/>
        <w:ind w:firstLine="708"/>
        <w:rPr>
          <w:sz w:val="28"/>
          <w:szCs w:val="28"/>
        </w:rPr>
      </w:pPr>
    </w:p>
    <w:p w:rsidR="00617625" w:rsidRDefault="00617625" w:rsidP="00617625">
      <w:pPr>
        <w:spacing w:after="0" w:line="360" w:lineRule="auto"/>
        <w:jc w:val="center"/>
        <w:rPr>
          <w:rFonts w:ascii="Times New Roman" w:hAnsi="Times New Roman" w:cs="Times New Roman"/>
          <w:b/>
          <w:bCs/>
          <w:color w:val="FF0000"/>
          <w:sz w:val="36"/>
          <w:szCs w:val="36"/>
          <w:shd w:val="clear" w:color="auto" w:fill="FFFFFF"/>
        </w:rPr>
      </w:pPr>
      <w:r>
        <w:rPr>
          <w:rFonts w:ascii="Times New Roman" w:hAnsi="Times New Roman" w:cs="Times New Roman"/>
          <w:b/>
          <w:bCs/>
          <w:color w:val="FF0000"/>
          <w:sz w:val="36"/>
          <w:szCs w:val="36"/>
          <w:shd w:val="clear" w:color="auto" w:fill="FFFFFF"/>
        </w:rPr>
        <w:t>Играйте вместе с детьми!</w:t>
      </w:r>
    </w:p>
    <w:p w:rsidR="00617625" w:rsidRPr="00617625" w:rsidRDefault="00617625" w:rsidP="00617625">
      <w:pPr>
        <w:spacing w:after="0" w:line="360" w:lineRule="auto"/>
        <w:jc w:val="center"/>
        <w:rPr>
          <w:rFonts w:ascii="Times New Roman" w:hAnsi="Times New Roman" w:cs="Times New Roman"/>
          <w:b/>
          <w:bCs/>
          <w:color w:val="FF0000"/>
          <w:sz w:val="36"/>
          <w:szCs w:val="36"/>
          <w:shd w:val="clear" w:color="auto" w:fill="FFFFFF"/>
        </w:rPr>
      </w:pPr>
      <w:r w:rsidRPr="00617625">
        <w:rPr>
          <w:rFonts w:ascii="Times New Roman" w:hAnsi="Times New Roman" w:cs="Times New Roman"/>
          <w:b/>
          <w:bCs/>
          <w:color w:val="FF0000"/>
          <w:sz w:val="36"/>
          <w:szCs w:val="36"/>
          <w:shd w:val="clear" w:color="auto" w:fill="FFFFFF"/>
        </w:rPr>
        <w:t>Развивайте у детей творческие способности, самостоятельность!</w:t>
      </w:r>
    </w:p>
    <w:p w:rsidR="00D84762" w:rsidRPr="00617625" w:rsidRDefault="00617625" w:rsidP="00617625">
      <w:pPr>
        <w:spacing w:after="0" w:line="360" w:lineRule="auto"/>
        <w:jc w:val="center"/>
        <w:rPr>
          <w:rFonts w:ascii="Times New Roman" w:hAnsi="Times New Roman" w:cs="Times New Roman"/>
          <w:sz w:val="36"/>
          <w:szCs w:val="36"/>
        </w:rPr>
      </w:pPr>
      <w:r w:rsidRPr="00617625">
        <w:rPr>
          <w:rFonts w:ascii="Times New Roman" w:hAnsi="Times New Roman" w:cs="Times New Roman"/>
          <w:b/>
          <w:bCs/>
          <w:color w:val="7030A0"/>
          <w:sz w:val="36"/>
          <w:szCs w:val="36"/>
          <w:shd w:val="clear" w:color="auto" w:fill="FFFFFF"/>
        </w:rPr>
        <w:t>Успехов вам и вашим детям!</w:t>
      </w:r>
    </w:p>
    <w:p w:rsidR="00617625" w:rsidRDefault="00D84762" w:rsidP="00D84762">
      <w:pPr>
        <w:pStyle w:val="c2"/>
        <w:spacing w:before="0" w:beforeAutospacing="0" w:after="0" w:afterAutospacing="0" w:line="360" w:lineRule="auto"/>
        <w:rPr>
          <w:sz w:val="28"/>
          <w:szCs w:val="28"/>
        </w:rPr>
      </w:pPr>
      <w:r w:rsidRPr="00D84762">
        <w:rPr>
          <w:sz w:val="28"/>
          <w:szCs w:val="28"/>
        </w:rPr>
        <w:t> </w:t>
      </w:r>
    </w:p>
    <w:sectPr w:rsidR="00617625" w:rsidSect="00617625">
      <w:pgSz w:w="11906" w:h="16838"/>
      <w:pgMar w:top="567" w:right="567" w:bottom="567" w:left="567" w:header="709" w:footer="709"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2C8E"/>
    <w:rsid w:val="003E2C8E"/>
    <w:rsid w:val="00617625"/>
    <w:rsid w:val="006335FE"/>
    <w:rsid w:val="006A79EF"/>
    <w:rsid w:val="007E11EC"/>
    <w:rsid w:val="008529AA"/>
    <w:rsid w:val="00A43A75"/>
    <w:rsid w:val="00D84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C8E"/>
    <w:rPr>
      <w:rFonts w:ascii="Tahoma" w:hAnsi="Tahoma" w:cs="Tahoma"/>
      <w:sz w:val="16"/>
      <w:szCs w:val="16"/>
    </w:rPr>
  </w:style>
  <w:style w:type="paragraph" w:customStyle="1" w:styleId="c2">
    <w:name w:val="c2"/>
    <w:basedOn w:val="a"/>
    <w:rsid w:val="003E2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2C8E"/>
  </w:style>
  <w:style w:type="character" w:customStyle="1" w:styleId="apple-converted-space">
    <w:name w:val="apple-converted-space"/>
    <w:basedOn w:val="a0"/>
    <w:rsid w:val="003E2C8E"/>
  </w:style>
  <w:style w:type="paragraph" w:customStyle="1" w:styleId="c6">
    <w:name w:val="c6"/>
    <w:basedOn w:val="a"/>
    <w:rsid w:val="00D847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C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C8E"/>
    <w:rPr>
      <w:rFonts w:ascii="Tahoma" w:hAnsi="Tahoma" w:cs="Tahoma"/>
      <w:sz w:val="16"/>
      <w:szCs w:val="16"/>
    </w:rPr>
  </w:style>
  <w:style w:type="paragraph" w:customStyle="1" w:styleId="c2">
    <w:name w:val="c2"/>
    <w:basedOn w:val="a"/>
    <w:rsid w:val="003E2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2C8E"/>
  </w:style>
  <w:style w:type="character" w:customStyle="1" w:styleId="apple-converted-space">
    <w:name w:val="apple-converted-space"/>
    <w:basedOn w:val="a0"/>
    <w:rsid w:val="003E2C8E"/>
  </w:style>
  <w:style w:type="paragraph" w:customStyle="1" w:styleId="c6">
    <w:name w:val="c6"/>
    <w:basedOn w:val="a"/>
    <w:rsid w:val="00D847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530030">
      <w:bodyDiv w:val="1"/>
      <w:marLeft w:val="0"/>
      <w:marRight w:val="0"/>
      <w:marTop w:val="0"/>
      <w:marBottom w:val="0"/>
      <w:divBdr>
        <w:top w:val="none" w:sz="0" w:space="0" w:color="auto"/>
        <w:left w:val="none" w:sz="0" w:space="0" w:color="auto"/>
        <w:bottom w:val="none" w:sz="0" w:space="0" w:color="auto"/>
        <w:right w:val="none" w:sz="0" w:space="0" w:color="auto"/>
      </w:divBdr>
    </w:div>
    <w:div w:id="1156528699">
      <w:bodyDiv w:val="1"/>
      <w:marLeft w:val="0"/>
      <w:marRight w:val="0"/>
      <w:marTop w:val="0"/>
      <w:marBottom w:val="0"/>
      <w:divBdr>
        <w:top w:val="none" w:sz="0" w:space="0" w:color="auto"/>
        <w:left w:val="none" w:sz="0" w:space="0" w:color="auto"/>
        <w:bottom w:val="none" w:sz="0" w:space="0" w:color="auto"/>
        <w:right w:val="none" w:sz="0" w:space="0" w:color="auto"/>
      </w:divBdr>
    </w:div>
    <w:div w:id="1189680439">
      <w:bodyDiv w:val="1"/>
      <w:marLeft w:val="0"/>
      <w:marRight w:val="0"/>
      <w:marTop w:val="0"/>
      <w:marBottom w:val="0"/>
      <w:divBdr>
        <w:top w:val="none" w:sz="0" w:space="0" w:color="auto"/>
        <w:left w:val="none" w:sz="0" w:space="0" w:color="auto"/>
        <w:bottom w:val="none" w:sz="0" w:space="0" w:color="auto"/>
        <w:right w:val="none" w:sz="0" w:space="0" w:color="auto"/>
      </w:divBdr>
    </w:div>
    <w:div w:id="1432120349">
      <w:bodyDiv w:val="1"/>
      <w:marLeft w:val="0"/>
      <w:marRight w:val="0"/>
      <w:marTop w:val="0"/>
      <w:marBottom w:val="0"/>
      <w:divBdr>
        <w:top w:val="none" w:sz="0" w:space="0" w:color="auto"/>
        <w:left w:val="none" w:sz="0" w:space="0" w:color="auto"/>
        <w:bottom w:val="none" w:sz="0" w:space="0" w:color="auto"/>
        <w:right w:val="none" w:sz="0" w:space="0" w:color="auto"/>
      </w:divBdr>
    </w:div>
    <w:div w:id="17692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480</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2015-10-04T15:25:00Z</cp:lastPrinted>
  <dcterms:created xsi:type="dcterms:W3CDTF">2015-10-04T09:09:00Z</dcterms:created>
  <dcterms:modified xsi:type="dcterms:W3CDTF">2022-01-10T11:18:00Z</dcterms:modified>
</cp:coreProperties>
</file>